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9E5" w:rsidRDefault="00811CD9">
      <w:pPr>
        <w:rPr>
          <w:rFonts w:ascii="Arial" w:hAnsi="Arial" w:cs="Arial"/>
          <w:color w:val="333333"/>
          <w:sz w:val="23"/>
          <w:szCs w:val="23"/>
          <w:shd w:val="clear" w:color="auto" w:fill="F8F8F8"/>
        </w:rPr>
      </w:pPr>
      <w:proofErr w:type="gramStart"/>
      <w:r>
        <w:rPr>
          <w:rFonts w:ascii="Arial" w:hAnsi="Arial" w:cs="Arial"/>
          <w:color w:val="333333"/>
          <w:sz w:val="23"/>
          <w:szCs w:val="23"/>
          <w:shd w:val="clear" w:color="auto" w:fill="F8F8F8"/>
        </w:rPr>
        <w:t>BIỆN PHÁP HÌNH THÀNH KỸ NĂNG TỰ HỌC CHO SINH VIÊNThS.</w:t>
      </w:r>
      <w:proofErr w:type="gramEnd"/>
      <w:r>
        <w:rPr>
          <w:rFonts w:ascii="Arial" w:hAnsi="Arial" w:cs="Arial"/>
          <w:color w:val="333333"/>
          <w:sz w:val="23"/>
          <w:szCs w:val="23"/>
          <w:shd w:val="clear" w:color="auto" w:fill="F8F8F8"/>
        </w:rPr>
        <w:t xml:space="preserve"> Nguyễn Thị Lệ - Bộ môn Toán Tin1. </w:t>
      </w:r>
      <w:proofErr w:type="gramStart"/>
      <w:r>
        <w:rPr>
          <w:rFonts w:ascii="Arial" w:hAnsi="Arial" w:cs="Arial"/>
          <w:color w:val="333333"/>
          <w:sz w:val="23"/>
          <w:szCs w:val="23"/>
          <w:shd w:val="clear" w:color="auto" w:fill="F8F8F8"/>
        </w:rPr>
        <w:t>Đặt vấn đề Tự học có một tầm quan trọng đặc biệt trong quá trình học tập của sinh viên, là hình thức học tập không thể thiếu của sinh viên.</w:t>
      </w:r>
      <w:proofErr w:type="gramEnd"/>
      <w:r>
        <w:rPr>
          <w:rFonts w:ascii="Arial" w:hAnsi="Arial" w:cs="Arial"/>
          <w:color w:val="333333"/>
          <w:sz w:val="23"/>
          <w:szCs w:val="23"/>
          <w:shd w:val="clear" w:color="auto" w:fill="F8F8F8"/>
        </w:rPr>
        <w:t xml:space="preserve"> Tự học là hình thức tổ chức hoạt động nhận thức có tính chất cá nhân, là qúa trình người học tự tổ chức hoạt động nhận thức và được tiến hành ở trên lớp họặc ngoài lớp, </w:t>
      </w:r>
      <w:proofErr w:type="gramStart"/>
      <w:r>
        <w:rPr>
          <w:rFonts w:ascii="Arial" w:hAnsi="Arial" w:cs="Arial"/>
          <w:color w:val="333333"/>
          <w:sz w:val="23"/>
          <w:szCs w:val="23"/>
          <w:shd w:val="clear" w:color="auto" w:fill="F8F8F8"/>
        </w:rPr>
        <w:t>theo</w:t>
      </w:r>
      <w:proofErr w:type="gramEnd"/>
      <w:r>
        <w:rPr>
          <w:rFonts w:ascii="Arial" w:hAnsi="Arial" w:cs="Arial"/>
          <w:color w:val="333333"/>
          <w:sz w:val="23"/>
          <w:szCs w:val="23"/>
          <w:shd w:val="clear" w:color="auto" w:fill="F8F8F8"/>
        </w:rPr>
        <w:t xml:space="preserve"> hoặc không theo chương trình và giáo trình đã được ấn định. </w:t>
      </w:r>
      <w:proofErr w:type="gramStart"/>
      <w:r>
        <w:rPr>
          <w:rFonts w:ascii="Arial" w:hAnsi="Arial" w:cs="Arial"/>
          <w:color w:val="333333"/>
          <w:sz w:val="23"/>
          <w:szCs w:val="23"/>
          <w:shd w:val="clear" w:color="auto" w:fill="F8F8F8"/>
        </w:rPr>
        <w:t>Nó diễn ra khi còn ngồi trên ghế nhà trường và cả khi đã ra trường ở ngoài xã hội.</w:t>
      </w:r>
      <w:proofErr w:type="gramEnd"/>
      <w:r>
        <w:rPr>
          <w:rFonts w:ascii="Arial" w:hAnsi="Arial" w:cs="Arial"/>
          <w:color w:val="333333"/>
          <w:sz w:val="23"/>
          <w:szCs w:val="23"/>
          <w:shd w:val="clear" w:color="auto" w:fill="F8F8F8"/>
        </w:rPr>
        <w:t xml:space="preserve"> Vấn đề này đã được khẳng định tại Điều 36 Luật giáo dục đã đề </w:t>
      </w:r>
      <w:proofErr w:type="gramStart"/>
      <w:r>
        <w:rPr>
          <w:rFonts w:ascii="Arial" w:hAnsi="Arial" w:cs="Arial"/>
          <w:color w:val="333333"/>
          <w:sz w:val="23"/>
          <w:szCs w:val="23"/>
          <w:shd w:val="clear" w:color="auto" w:fill="F8F8F8"/>
        </w:rPr>
        <w:t>ra :</w:t>
      </w:r>
      <w:proofErr w:type="gramEnd"/>
      <w:r>
        <w:rPr>
          <w:rFonts w:ascii="Arial" w:hAnsi="Arial" w:cs="Arial"/>
          <w:color w:val="333333"/>
          <w:sz w:val="23"/>
          <w:szCs w:val="23"/>
          <w:shd w:val="clear" w:color="auto" w:fill="F8F8F8"/>
        </w:rPr>
        <w:t xml:space="preserve">" Một trong những yêu cầu của giáo dục đại học là phải coi trọng việc bồi dưỡng năng lực tự học, tự nghiên cứu, tạo điều kiện cho người học phát triển tư duy sáng tạo, rèn luyện kĩ năng thực hành, tham gia nghiên cứu ứng dụng….". Hiện nay do yêu cầu đổi mới về nội dung, chương trình, phương pháp đào tạo và giáo dục ở các trường cao đẳng, đại học đòi hỏi sinh viên phải tự học để tồn tại, tự khẳng định mình và phát triển một cách bền vững. </w:t>
      </w:r>
      <w:proofErr w:type="gramStart"/>
      <w:r>
        <w:rPr>
          <w:rFonts w:ascii="Arial" w:hAnsi="Arial" w:cs="Arial"/>
          <w:color w:val="333333"/>
          <w:sz w:val="23"/>
          <w:szCs w:val="23"/>
          <w:shd w:val="clear" w:color="auto" w:fill="F8F8F8"/>
        </w:rPr>
        <w:t>Tổ chức hoạt động tự học một cách hợp lí, khoa học, có chất lượng, hiệu quả là trách nhiệm không chỉ ở người học mà cũng là sự nghiệp đào tạo của nhà trường.</w:t>
      </w:r>
      <w:proofErr w:type="gramEnd"/>
      <w:r>
        <w:rPr>
          <w:rFonts w:ascii="Arial" w:hAnsi="Arial" w:cs="Arial"/>
          <w:color w:val="333333"/>
          <w:sz w:val="23"/>
          <w:szCs w:val="23"/>
          <w:shd w:val="clear" w:color="auto" w:fill="F8F8F8"/>
        </w:rPr>
        <w:t xml:space="preserve"> Vì vậy, các giảng viên trong giảng dạy các học phần được phân công cần phải có biện pháp hình thành kỹ năng tự học cho sinh viên bởi vì quá trình dạy học thành công của giáo viên có quan hệ biện chứng với quá trình tự học của sinh viên và thước đo hiệu quả của phương pháp dạy học là kết quả của tự học. Trong nội dung của bài này tôi muốn trình bày những kiến thức căn bản nhất giúp hình thành kỹ năng tự học của sinh viên.2. Ý nghĩa của vấn đề tự họcNhiệm vụ dạy ở Đại học là bồi dưỡng hệ thống tri thức, kỹ năng – kỹ xảo gắn với nghề nghiệp tương lai của sinh viên, làm phát triển ở họ năng lực và phẩm chất trí tuệ, đặc biệt là năng lực tư duy nghề nghiệp, trên cơ sở đó hình thành cho sinh viên thế giới quan khoa học, lý tưởng, tác phong của người cán bộ khoa học kỹ thuật. Để làm được điều đó trong quá trình dạy, người thầy phải bồi dưỡng cho sinh viên phương pháp luận khoa học, phương pháp nghiên cứu hay cách thức thu thập thông tin, phân tích và sử lý thông tin để làm sáng tỏ vấn đề cần nghiên cứu, đồng thời bồi dưỡng cho sinh viên phương pháp tự học: Chủ động sáng tạo và tự mình thực hiện nhiệm vụ học tập và nghiên cứu. </w:t>
      </w:r>
      <w:proofErr w:type="gramStart"/>
      <w:r>
        <w:rPr>
          <w:rFonts w:ascii="Arial" w:hAnsi="Arial" w:cs="Arial"/>
          <w:color w:val="333333"/>
          <w:sz w:val="23"/>
          <w:szCs w:val="23"/>
          <w:shd w:val="clear" w:color="auto" w:fill="F8F8F8"/>
        </w:rPr>
        <w:t>Hiện nay, nước ta cũng như các nước trên thế giới đều quan tâm đến vấn đề tự học không chỉ trong cấc trường Đại học mà ngay cả ở bậc giáo dục phổ thông.</w:t>
      </w:r>
      <w:proofErr w:type="gramEnd"/>
      <w:r>
        <w:rPr>
          <w:rFonts w:ascii="Arial" w:hAnsi="Arial" w:cs="Arial"/>
          <w:color w:val="333333"/>
          <w:sz w:val="23"/>
          <w:szCs w:val="23"/>
          <w:shd w:val="clear" w:color="auto" w:fill="F8F8F8"/>
        </w:rPr>
        <w:t xml:space="preserve"> </w:t>
      </w:r>
      <w:proofErr w:type="gramStart"/>
      <w:r>
        <w:rPr>
          <w:rFonts w:ascii="Arial" w:hAnsi="Arial" w:cs="Arial"/>
          <w:color w:val="333333"/>
          <w:sz w:val="23"/>
          <w:szCs w:val="23"/>
          <w:shd w:val="clear" w:color="auto" w:fill="F8F8F8"/>
        </w:rPr>
        <w:t>Bởi tự học và học suốt đời là một trong những chìa khoá bước vào thế kỷ XXI.</w:t>
      </w:r>
      <w:proofErr w:type="gramEnd"/>
      <w:r>
        <w:rPr>
          <w:rFonts w:ascii="Arial" w:hAnsi="Arial" w:cs="Arial"/>
          <w:color w:val="333333"/>
          <w:sz w:val="23"/>
          <w:szCs w:val="23"/>
          <w:shd w:val="clear" w:color="auto" w:fill="F8F8F8"/>
        </w:rPr>
        <w:t xml:space="preserve"> Đặc biệt trong quan niệm mới về “học tập suốt đời: Một động lực của xã hội” sẽ giúp con người đáp ứng yêu cầu của một thế giới đang thay đổi nhanh chóng. Điều này thể hiện những đòi hỏi đang ngày càng càng mãnh liệt hơn “Không thể thoả mãn những đòi hỏi đó được, nếu mỗi người không học cách học”.Học ở Đại học đòi hỏi ở sinh viên phải truyền tải một khối lượng nội dung tri thức nhiều và khó, thời gian dành cho sinh viên tự học, tự nghiên cứu khá dồi dào, hơn nữa hiện nay ở nước ta thực hiện chế độ 1 tuần làm viêc 5 ngày nên thời gian trên giảng đường của sinh viên ít và thời lượng dành cho sinh viên tự học càng nhiều hơn. Quá trình tự học giúp họ từng bước chiếm lĩnh tri thức </w:t>
      </w:r>
      <w:proofErr w:type="gramStart"/>
      <w:r>
        <w:rPr>
          <w:rFonts w:ascii="Arial" w:hAnsi="Arial" w:cs="Arial"/>
          <w:color w:val="333333"/>
          <w:sz w:val="23"/>
          <w:szCs w:val="23"/>
          <w:shd w:val="clear" w:color="auto" w:fill="F8F8F8"/>
        </w:rPr>
        <w:t>chung</w:t>
      </w:r>
      <w:proofErr w:type="gramEnd"/>
      <w:r>
        <w:rPr>
          <w:rFonts w:ascii="Arial" w:hAnsi="Arial" w:cs="Arial"/>
          <w:color w:val="333333"/>
          <w:sz w:val="23"/>
          <w:szCs w:val="23"/>
          <w:shd w:val="clear" w:color="auto" w:fill="F8F8F8"/>
        </w:rPr>
        <w:t xml:space="preserve"> của nhân loại cho riêng mình một cách tự giác, tích cực và độc lập đã trở thành một yếu tố quyết định chất lượng đào tạo. Vì vậy ý nghĩa cuả tự học trong hoạt động dạy học ở đại học càng trở nên quan trọng và nó được thể hiện</w:t>
      </w:r>
      <w:proofErr w:type="gramStart"/>
      <w:r>
        <w:rPr>
          <w:rFonts w:ascii="Arial" w:hAnsi="Arial" w:cs="Arial"/>
          <w:color w:val="333333"/>
          <w:sz w:val="23"/>
          <w:szCs w:val="23"/>
          <w:shd w:val="clear" w:color="auto" w:fill="F8F8F8"/>
        </w:rPr>
        <w:t>:Hoạt</w:t>
      </w:r>
      <w:proofErr w:type="gramEnd"/>
      <w:r>
        <w:rPr>
          <w:rFonts w:ascii="Arial" w:hAnsi="Arial" w:cs="Arial"/>
          <w:color w:val="333333"/>
          <w:sz w:val="23"/>
          <w:szCs w:val="23"/>
          <w:shd w:val="clear" w:color="auto" w:fill="F8F8F8"/>
        </w:rPr>
        <w:t xml:space="preserve"> động học là nhân tố trung tâm mà hoạt động tự học không thể thiếu để đảm bảo cho sinh viên hoàn thành tốt các nhiệm vụ của quá trình học tập, nên quá trình tự học là </w:t>
      </w:r>
      <w:r>
        <w:rPr>
          <w:rFonts w:ascii="Arial" w:hAnsi="Arial" w:cs="Arial"/>
          <w:color w:val="333333"/>
          <w:sz w:val="23"/>
          <w:szCs w:val="23"/>
          <w:shd w:val="clear" w:color="auto" w:fill="F8F8F8"/>
        </w:rPr>
        <w:lastRenderedPageBreak/>
        <w:t xml:space="preserve">một hệ thống. Hoạt động tự học giúp sinh viên thu nhận được kiến thức dưới sự hướng dẫn trực tiếp của giáo viên trở nên vững chắc, sâu sắc, tạo ra cơ sở để vận dụng kiến thức đó vào thực tiễn học tập – Hình thức học tập không theo thời khoá biểu.Hoạt động tự học của sinh viên có thể diễn ra ở mọi lúc mọi nơi. Cứ khi nào sinh viên huy động mọi khả năng nhận thức hiện có của mình, tiến hành các hoạt động tìm tòi, khám phá tự giác, đứng trước mọi hiện tượng của thế giới khách quan là khi đó họ đang tiến hành tự học.Như vậy cốt lõi của học là tự học và khi xem xét đến mối quan hệ giữa dạy và học thì dạy chỉ là ngoại lực, còn tự học là nhân tố quyết định đến bản thân người học – nội lực. </w:t>
      </w:r>
      <w:proofErr w:type="gramStart"/>
      <w:r>
        <w:rPr>
          <w:rFonts w:ascii="Arial" w:hAnsi="Arial" w:cs="Arial"/>
          <w:color w:val="333333"/>
          <w:sz w:val="23"/>
          <w:szCs w:val="23"/>
          <w:shd w:val="clear" w:color="auto" w:fill="F8F8F8"/>
        </w:rPr>
        <w:t>Nhưng quá trình dạy cũng có ý nghĩa rất lớn và ảnh hưởng trực tiếp đến quá trình học.</w:t>
      </w:r>
      <w:proofErr w:type="gramEnd"/>
      <w:r>
        <w:rPr>
          <w:rFonts w:ascii="Arial" w:hAnsi="Arial" w:cs="Arial"/>
          <w:color w:val="333333"/>
          <w:sz w:val="23"/>
          <w:szCs w:val="23"/>
          <w:shd w:val="clear" w:color="auto" w:fill="F8F8F8"/>
        </w:rPr>
        <w:t xml:space="preserve"> Do vậy, trò là chủ thể, trung tâm, tự mình chiếm lĩnh tri thức, chân lý bằng hành động của mình, tự phát triển bên trong. </w:t>
      </w:r>
      <w:proofErr w:type="gramStart"/>
      <w:r>
        <w:rPr>
          <w:rFonts w:ascii="Arial" w:hAnsi="Arial" w:cs="Arial"/>
          <w:color w:val="333333"/>
          <w:sz w:val="23"/>
          <w:szCs w:val="23"/>
          <w:shd w:val="clear" w:color="auto" w:fill="F8F8F8"/>
        </w:rPr>
        <w:t>Thầy là tác nhân, hướng dẫn, tổ chức, đạo diễn cho trò tự học.</w:t>
      </w:r>
      <w:proofErr w:type="gramEnd"/>
      <w:r>
        <w:rPr>
          <w:rFonts w:ascii="Arial" w:hAnsi="Arial" w:cs="Arial"/>
          <w:color w:val="333333"/>
          <w:sz w:val="23"/>
          <w:szCs w:val="23"/>
          <w:shd w:val="clear" w:color="auto" w:fill="F8F8F8"/>
        </w:rPr>
        <w:t xml:space="preserve"> </w:t>
      </w:r>
      <w:proofErr w:type="gramStart"/>
      <w:r>
        <w:rPr>
          <w:rFonts w:ascii="Arial" w:hAnsi="Arial" w:cs="Arial"/>
          <w:color w:val="333333"/>
          <w:sz w:val="23"/>
          <w:szCs w:val="23"/>
          <w:shd w:val="clear" w:color="auto" w:fill="F8F8F8"/>
        </w:rPr>
        <w:t>Người thầy giỏi là người dạy cho trò biết tự học.</w:t>
      </w:r>
      <w:proofErr w:type="gramEnd"/>
      <w:r>
        <w:rPr>
          <w:rFonts w:ascii="Arial" w:hAnsi="Arial" w:cs="Arial"/>
          <w:color w:val="333333"/>
          <w:sz w:val="23"/>
          <w:szCs w:val="23"/>
          <w:shd w:val="clear" w:color="auto" w:fill="F8F8F8"/>
        </w:rPr>
        <w:t xml:space="preserve"> Người trò giỏi là người biết tự học sáng tạo suốt đời.Tự học không những giúp sinh viên không ngừng nâng cao chất lượng và hiệu quả học tập khi còn ngồi trên ghế nhà trường mà trong tương lai, họ sẽ trở thành người cán bộ khoa học kỹ thuật có năng lực, có thói quen và phương pháp tự học suốt đời.2 Ngoài việc hoàn thành các nhiệm vụ học tập theo chương trình đào tạo, nhờ tự học, sinh viên còn nâng cao trình độ văn hoá chung cho mình để đáp ứng yêu cầu của cuộc sống đặt ra. Ngoài ra nếu tổ chức tốt công tác tự học sẽ giúp cho sinh viên:- Phát triển tính tự giác, tích cực và tính độc lập nhận thức, khắc phục tính thụ động, ỷ lại vào thầy hoặc người khác.- Làm quen với cách làm việc độc lập - tiền đề, cơ sở để nâng cao học vấn đáp ứng sự phát triển của khoa học kỹ thuật trong thực tiễn công tác sau này.- Bồi dưỡng hứng thú học tập, rèn luyện ý chí phấn đấu, đức tính kiên trì, óc phê phán, nâng cao niềm tin và năng lực bản thân.Để đảm bảo chất lượng dạy học phải đảm bảo ba khâu thống nhất với nhau đó là: Nội dung chương trình, phương pháp giảng dạy của giáo viên và tự học của sinh viên. </w:t>
      </w:r>
      <w:proofErr w:type="gramStart"/>
      <w:r>
        <w:rPr>
          <w:rFonts w:ascii="Arial" w:hAnsi="Arial" w:cs="Arial"/>
          <w:color w:val="333333"/>
          <w:sz w:val="23"/>
          <w:szCs w:val="23"/>
          <w:shd w:val="clear" w:color="auto" w:fill="F8F8F8"/>
        </w:rPr>
        <w:t>Vì vậy, một trong những thiếu xót của giáo viên dạy đại học là khi tìm cách nâng cao chất lượng giảng dạy lại không chú ý nghiên cứu xem sinh viên học như thế nào.</w:t>
      </w:r>
      <w:proofErr w:type="gramEnd"/>
      <w:r>
        <w:rPr>
          <w:rFonts w:ascii="Arial" w:hAnsi="Arial" w:cs="Arial"/>
          <w:color w:val="333333"/>
          <w:sz w:val="23"/>
          <w:szCs w:val="23"/>
          <w:shd w:val="clear" w:color="auto" w:fill="F8F8F8"/>
        </w:rPr>
        <w:t xml:space="preserve"> Người giáo viên có hai nhiệm vụ chủ yếu gắn chặt với nhau: Một là bồi dưỡng cho sinh viên các phương pháp nắm tri thức phù hợp với mục đích và đặc điểm của môn học, hai là giúp sinh viên nắm được nội dung tri thức phù hợp với yêu cầu của chương trình. Còn sự thành công trong quá trình giảng dạy là sinh viên biết cách tự học.3.Những kĩ năng tự học cần hình thành cho sinh viênKỹ năng tự học là điều kiện vật chất bên trong để người học thực hiện sự nghiên cứu khám phá, biến động cơ tự học thành kết quả cụ thể, giúp sinh viên biết ứng dụng sáng tạo để vận dụng kiến thức đã có vào giải quyết mâu thuẫn của quá trình nhận thức. Cho nên trong quá trình tổ chức hoạt động học tập cho sinh viên, giảng viên cần phải coi trọng hình thành kĩ năng tự học cho sinh viên, coi kĩ năng tự học vừa là phương tiện, điều kiện vừa là nội dung và mục đích của tự học, tự đào tạo.Kĩ năng tự học có thể hiểu là phương thức hành động dựa trên cơ sở lựa chọn và vận dụng những tri thức, kinh nghiệm đã có để thực hiện có kết quả mục tiêu học tập đã đặt ra và phù hợp với những điều kiện cho phép.Kĩ năng tự học được biểu hiện ở mặt kĩ thuật của hành động tự học và năng lực tự học của mỗi cá nhân. Để tự học có kết quả, người học phải có một số kĩ năng tự học như kĩ năng đọc giáo trình, kĩ năng ghi chép, kĩ năng ôn tập và hệ thống hoá bài học, kĩ năng tự kiểm tra, đánh </w:t>
      </w:r>
      <w:r>
        <w:rPr>
          <w:rFonts w:ascii="Arial" w:hAnsi="Arial" w:cs="Arial"/>
          <w:color w:val="333333"/>
          <w:sz w:val="23"/>
          <w:szCs w:val="23"/>
          <w:shd w:val="clear" w:color="auto" w:fill="F8F8F8"/>
        </w:rPr>
        <w:lastRenderedPageBreak/>
        <w:t>giá, kĩ năng làm việc với nhóm, kĩ năng tìm tài liệu, kĩ năng nghiên cứu, kĩ năng thực hành, kĩ năng lập kế hoạch và thực hiện kế hoạch</w:t>
      </w:r>
    </w:p>
    <w:p w:rsidR="00811CD9" w:rsidRDefault="00811CD9">
      <w:pPr>
        <w:rPr>
          <w:rFonts w:ascii="Arial" w:hAnsi="Arial" w:cs="Arial"/>
          <w:color w:val="333333"/>
          <w:sz w:val="23"/>
          <w:szCs w:val="23"/>
          <w:shd w:val="clear" w:color="auto" w:fill="F8F8F8"/>
        </w:rPr>
      </w:pPr>
    </w:p>
    <w:p w:rsidR="00811CD9" w:rsidRDefault="00811CD9">
      <w:pPr>
        <w:rPr>
          <w:rFonts w:ascii="Arial" w:hAnsi="Arial" w:cs="Arial"/>
          <w:color w:val="333333"/>
          <w:sz w:val="23"/>
          <w:szCs w:val="23"/>
          <w:shd w:val="clear" w:color="auto" w:fill="F8F8F8"/>
        </w:rPr>
      </w:pPr>
    </w:p>
    <w:p w:rsidR="00811CD9" w:rsidRPr="00811CD9" w:rsidRDefault="00811CD9" w:rsidP="00811CD9">
      <w:pPr>
        <w:shd w:val="clear" w:color="auto" w:fill="FFFFFF"/>
        <w:spacing w:before="300" w:after="150" w:line="300" w:lineRule="atLeast"/>
        <w:outlineLvl w:val="0"/>
        <w:rPr>
          <w:rFonts w:ascii="Arial" w:eastAsia="Times New Roman" w:hAnsi="Arial" w:cs="Arial"/>
          <w:b/>
          <w:bCs/>
          <w:color w:val="333333"/>
          <w:kern w:val="36"/>
          <w:sz w:val="24"/>
          <w:szCs w:val="24"/>
        </w:rPr>
      </w:pPr>
      <w:r w:rsidRPr="00811CD9">
        <w:rPr>
          <w:rFonts w:ascii="Arial" w:eastAsia="Times New Roman" w:hAnsi="Arial" w:cs="Arial"/>
          <w:b/>
          <w:bCs/>
          <w:color w:val="333333"/>
          <w:kern w:val="36"/>
          <w:sz w:val="24"/>
          <w:szCs w:val="24"/>
        </w:rPr>
        <w:t>Tự học – một phương pháp học tập cơ bản của sinh viên</w:t>
      </w:r>
    </w:p>
    <w:p w:rsidR="00811CD9" w:rsidRPr="00811CD9" w:rsidRDefault="00811CD9" w:rsidP="00811CD9">
      <w:pPr>
        <w:shd w:val="clear" w:color="auto" w:fill="FFFFFF"/>
        <w:spacing w:before="300" w:after="300" w:line="240" w:lineRule="auto"/>
        <w:rPr>
          <w:rFonts w:ascii="Arial" w:eastAsia="Times New Roman" w:hAnsi="Arial" w:cs="Arial"/>
          <w:b/>
          <w:bCs/>
          <w:color w:val="999999"/>
          <w:sz w:val="18"/>
          <w:szCs w:val="18"/>
        </w:rPr>
      </w:pPr>
      <w:r w:rsidRPr="00811CD9">
        <w:rPr>
          <w:rFonts w:ascii="Arial" w:eastAsia="Times New Roman" w:hAnsi="Arial" w:cs="Arial"/>
          <w:b/>
          <w:bCs/>
          <w:color w:val="999999"/>
          <w:sz w:val="18"/>
          <w:szCs w:val="18"/>
        </w:rPr>
        <w:t>Đăng ngày: 19/08/2013</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r w:rsidRPr="00811CD9">
        <w:rPr>
          <w:rFonts w:ascii="Tahoma" w:eastAsia="Times New Roman" w:hAnsi="Tahoma" w:cs="Tahoma"/>
          <w:b/>
          <w:bCs/>
          <w:i/>
          <w:iCs/>
          <w:color w:val="333333"/>
          <w:sz w:val="20"/>
          <w:szCs w:val="20"/>
        </w:rPr>
        <w:t>1.  Đặt vấn đề  </w:t>
      </w:r>
    </w:p>
    <w:p w:rsidR="00811CD9" w:rsidRPr="00811CD9" w:rsidRDefault="00811CD9" w:rsidP="00811CD9">
      <w:pPr>
        <w:shd w:val="clear" w:color="auto" w:fill="FFFFFF"/>
        <w:spacing w:before="80" w:after="80" w:line="270" w:lineRule="atLeast"/>
        <w:jc w:val="both"/>
        <w:rPr>
          <w:rFonts w:ascii="Arial" w:eastAsia="Times New Roman" w:hAnsi="Arial" w:cs="Arial"/>
          <w:color w:val="333333"/>
          <w:sz w:val="18"/>
          <w:szCs w:val="18"/>
        </w:rPr>
      </w:pPr>
      <w:r w:rsidRPr="00811CD9">
        <w:rPr>
          <w:rFonts w:ascii="Tahoma" w:eastAsia="Times New Roman" w:hAnsi="Tahoma" w:cs="Tahoma"/>
          <w:i/>
          <w:iCs/>
          <w:color w:val="333333"/>
          <w:sz w:val="20"/>
          <w:szCs w:val="20"/>
        </w:rPr>
        <w:t>Chỉ có thể bằng con đường tự học sinh viên mới có thể học hỏi được điều gì đó.</w:t>
      </w:r>
      <w:r w:rsidRPr="00811CD9">
        <w:rPr>
          <w:rFonts w:ascii="Tahoma" w:eastAsia="Times New Roman" w:hAnsi="Tahoma" w:cs="Tahoma"/>
          <w:color w:val="333333"/>
          <w:sz w:val="20"/>
          <w:szCs w:val="20"/>
        </w:rPr>
        <w:t> </w:t>
      </w:r>
      <w:proofErr w:type="gramStart"/>
      <w:r w:rsidRPr="00811CD9">
        <w:rPr>
          <w:rFonts w:ascii="Tahoma" w:eastAsia="Times New Roman" w:hAnsi="Tahoma" w:cs="Tahoma"/>
          <w:i/>
          <w:iCs/>
          <w:color w:val="333333"/>
          <w:sz w:val="20"/>
          <w:szCs w:val="20"/>
        </w:rPr>
        <w:t>Nhiệm vụ duy nhất của Nhà trường là tạo thuận lợi cho quá trình tự học.</w:t>
      </w:r>
      <w:proofErr w:type="gramEnd"/>
      <w:r w:rsidRPr="00811CD9">
        <w:rPr>
          <w:rFonts w:ascii="Tahoma" w:eastAsia="Times New Roman" w:hAnsi="Tahoma" w:cs="Tahoma"/>
          <w:color w:val="333333"/>
          <w:sz w:val="20"/>
          <w:szCs w:val="20"/>
        </w:rPr>
        <w:t> </w:t>
      </w:r>
      <w:proofErr w:type="gramStart"/>
      <w:r w:rsidRPr="00811CD9">
        <w:rPr>
          <w:rFonts w:ascii="Tahoma" w:eastAsia="Times New Roman" w:hAnsi="Tahoma" w:cs="Tahoma"/>
          <w:i/>
          <w:iCs/>
          <w:color w:val="333333"/>
          <w:sz w:val="20"/>
          <w:szCs w:val="20"/>
        </w:rPr>
        <w:t>Nếu như không làm được điều này, Nhà trường sẽ đánh mất ý nghĩa tồn tại của mình.</w:t>
      </w:r>
      <w:proofErr w:type="gramEnd"/>
    </w:p>
    <w:p w:rsidR="00811CD9" w:rsidRPr="00811CD9" w:rsidRDefault="00811CD9" w:rsidP="00811CD9">
      <w:pPr>
        <w:shd w:val="clear" w:color="auto" w:fill="FFFFFF"/>
        <w:spacing w:before="100" w:beforeAutospacing="1" w:after="100" w:afterAutospacing="1" w:line="270" w:lineRule="atLeast"/>
        <w:ind w:left="285"/>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Isaac Asimov </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proofErr w:type="gramStart"/>
      <w:r w:rsidRPr="00811CD9">
        <w:rPr>
          <w:rFonts w:ascii="Tahoma" w:eastAsia="Times New Roman" w:hAnsi="Tahoma" w:cs="Tahoma"/>
          <w:color w:val="333333"/>
          <w:sz w:val="20"/>
          <w:szCs w:val="20"/>
        </w:rPr>
        <w:t>Để lựa chọn được phương pháp dạy học vào thực tế có hiệu quả không thể bỏ qua vấn đề tự học của sinh viên.</w:t>
      </w:r>
      <w:proofErr w:type="gramEnd"/>
      <w:r w:rsidRPr="00811CD9">
        <w:rPr>
          <w:rFonts w:ascii="Tahoma" w:eastAsia="Times New Roman" w:hAnsi="Tahoma" w:cs="Tahoma"/>
          <w:color w:val="333333"/>
          <w:sz w:val="20"/>
          <w:szCs w:val="20"/>
        </w:rPr>
        <w:t xml:space="preserve"> </w:t>
      </w:r>
      <w:proofErr w:type="gramStart"/>
      <w:r w:rsidRPr="00811CD9">
        <w:rPr>
          <w:rFonts w:ascii="Tahoma" w:eastAsia="Times New Roman" w:hAnsi="Tahoma" w:cs="Tahoma"/>
          <w:color w:val="333333"/>
          <w:sz w:val="20"/>
          <w:szCs w:val="20"/>
        </w:rPr>
        <w:t>Quá trình dạy học thành công của giáo viên có quan hệ biện chứng với quá trình tự học của sinh viên.</w:t>
      </w:r>
      <w:proofErr w:type="gramEnd"/>
      <w:r w:rsidRPr="00811CD9">
        <w:rPr>
          <w:rFonts w:ascii="Tahoma" w:eastAsia="Times New Roman" w:hAnsi="Tahoma" w:cs="Tahoma"/>
          <w:color w:val="333333"/>
          <w:sz w:val="20"/>
          <w:szCs w:val="20"/>
        </w:rPr>
        <w:t xml:space="preserve"> Vì vậy, thước đo hiệu quả của phương pháp dạy học là kết quả của tự học. Trong nội dung của bài này tôi muốn trình bày những kiến thức căn bản nhất về vấn đề tự học của sinh viên.</w:t>
      </w:r>
    </w:p>
    <w:p w:rsidR="00811CD9" w:rsidRPr="00811CD9" w:rsidRDefault="00811CD9" w:rsidP="00811CD9">
      <w:pPr>
        <w:shd w:val="clear" w:color="auto" w:fill="FFFFFF"/>
        <w:spacing w:before="80" w:after="80" w:line="270" w:lineRule="atLeast"/>
        <w:jc w:val="both"/>
        <w:rPr>
          <w:rFonts w:ascii="Arial" w:eastAsia="Times New Roman" w:hAnsi="Arial" w:cs="Arial"/>
          <w:color w:val="333333"/>
          <w:sz w:val="18"/>
          <w:szCs w:val="18"/>
        </w:rPr>
      </w:pPr>
      <w:r w:rsidRPr="00811CD9">
        <w:rPr>
          <w:rFonts w:ascii="Tahoma" w:eastAsia="Times New Roman" w:hAnsi="Tahoma" w:cs="Tahoma"/>
          <w:b/>
          <w:bCs/>
          <w:i/>
          <w:iCs/>
          <w:color w:val="333333"/>
          <w:sz w:val="20"/>
          <w:szCs w:val="20"/>
        </w:rPr>
        <w:t>2. Ý nghĩa của tự học trong hoạt động dạy học ở Đại học</w:t>
      </w:r>
    </w:p>
    <w:p w:rsidR="00811CD9" w:rsidRPr="00811CD9" w:rsidRDefault="00811CD9" w:rsidP="00811CD9">
      <w:pPr>
        <w:shd w:val="clear" w:color="auto" w:fill="FFFFFF"/>
        <w:spacing w:before="80" w:after="80" w:line="270" w:lineRule="atLeast"/>
        <w:jc w:val="both"/>
        <w:rPr>
          <w:rFonts w:ascii="Arial" w:eastAsia="Times New Roman" w:hAnsi="Arial" w:cs="Arial"/>
          <w:color w:val="333333"/>
          <w:sz w:val="18"/>
          <w:szCs w:val="18"/>
        </w:rPr>
      </w:pPr>
      <w:proofErr w:type="gramStart"/>
      <w:r w:rsidRPr="00811CD9">
        <w:rPr>
          <w:rFonts w:ascii="Tahoma" w:eastAsia="Times New Roman" w:hAnsi="Tahoma" w:cs="Tahoma"/>
          <w:color w:val="333333"/>
          <w:sz w:val="20"/>
          <w:szCs w:val="20"/>
        </w:rPr>
        <w:t>Hiệu quả của quá trình dạy học chính là sự tương tác của tư duy, hành động và lời nói giữa giáo viên và sinh viên.</w:t>
      </w:r>
      <w:proofErr w:type="gramEnd"/>
      <w:r w:rsidRPr="00811CD9">
        <w:rPr>
          <w:rFonts w:ascii="Tahoma" w:eastAsia="Times New Roman" w:hAnsi="Tahoma" w:cs="Tahoma"/>
          <w:color w:val="333333"/>
          <w:sz w:val="20"/>
          <w:szCs w:val="20"/>
        </w:rPr>
        <w:t xml:space="preserve">  </w:t>
      </w:r>
      <w:proofErr w:type="gramStart"/>
      <w:r w:rsidRPr="00811CD9">
        <w:rPr>
          <w:rFonts w:ascii="Tahoma" w:eastAsia="Times New Roman" w:hAnsi="Tahoma" w:cs="Tahoma"/>
          <w:color w:val="333333"/>
          <w:sz w:val="20"/>
          <w:szCs w:val="20"/>
        </w:rPr>
        <w:t>Nhờ sự trợ giúp của ngôn ngữ mà tư du</w:t>
      </w:r>
      <w:r w:rsidRPr="00811CD9">
        <w:rPr>
          <w:rFonts w:ascii="Tahoma" w:eastAsia="Times New Roman" w:hAnsi="Tahoma" w:cs="Tahoma"/>
          <w:color w:val="333333"/>
          <w:sz w:val="20"/>
          <w:szCs w:val="20"/>
          <w:lang w:val="ru-RU"/>
        </w:rPr>
        <w:t>y được củng cố và phát triển.</w:t>
      </w:r>
      <w:proofErr w:type="gramEnd"/>
      <w:r w:rsidRPr="00811CD9">
        <w:rPr>
          <w:rFonts w:ascii="Tahoma" w:eastAsia="Times New Roman" w:hAnsi="Tahoma" w:cs="Tahoma"/>
          <w:color w:val="333333"/>
          <w:sz w:val="20"/>
          <w:szCs w:val="20"/>
          <w:lang w:val="ru-RU"/>
        </w:rPr>
        <w:t> Giao tiếp bằng lời cho phép người học nhận thức thế giới xung quanh, nhận ra mình trong thế giới đó. Tuy nhiên, phát triển tư duy chỉ với một hệ thống giao tiếp không </w:t>
      </w:r>
      <w:r w:rsidRPr="00811CD9">
        <w:rPr>
          <w:rFonts w:ascii="Tahoma" w:eastAsia="Times New Roman" w:hAnsi="Tahoma" w:cs="Tahoma"/>
          <w:color w:val="333333"/>
          <w:sz w:val="20"/>
          <w:szCs w:val="20"/>
        </w:rPr>
        <w:t>th</w:t>
      </w:r>
      <w:r w:rsidRPr="00811CD9">
        <w:rPr>
          <w:rFonts w:ascii="Tahoma" w:eastAsia="Times New Roman" w:hAnsi="Tahoma" w:cs="Tahoma"/>
          <w:color w:val="333333"/>
          <w:sz w:val="20"/>
          <w:szCs w:val="20"/>
          <w:lang w:val="ru-RU"/>
        </w:rPr>
        <w:t>ô</w:t>
      </w:r>
      <w:r w:rsidRPr="00811CD9">
        <w:rPr>
          <w:rFonts w:ascii="Tahoma" w:eastAsia="Times New Roman" w:hAnsi="Tahoma" w:cs="Tahoma"/>
          <w:color w:val="333333"/>
          <w:sz w:val="20"/>
          <w:szCs w:val="20"/>
        </w:rPr>
        <w:t>i th</w:t>
      </w:r>
      <w:r w:rsidRPr="00811CD9">
        <w:rPr>
          <w:rFonts w:ascii="Tahoma" w:eastAsia="Times New Roman" w:hAnsi="Tahoma" w:cs="Tahoma"/>
          <w:color w:val="333333"/>
          <w:sz w:val="20"/>
          <w:szCs w:val="20"/>
          <w:lang w:val="ru-RU"/>
        </w:rPr>
        <w:t>ì </w:t>
      </w:r>
      <w:r w:rsidRPr="00811CD9">
        <w:rPr>
          <w:rFonts w:ascii="Tahoma" w:eastAsia="Times New Roman" w:hAnsi="Tahoma" w:cs="Tahoma"/>
          <w:color w:val="333333"/>
          <w:sz w:val="20"/>
          <w:szCs w:val="20"/>
        </w:rPr>
        <w:t>ch</w:t>
      </w:r>
      <w:r w:rsidRPr="00811CD9">
        <w:rPr>
          <w:rFonts w:ascii="Tahoma" w:eastAsia="Times New Roman" w:hAnsi="Tahoma" w:cs="Tahoma"/>
          <w:color w:val="333333"/>
          <w:sz w:val="20"/>
          <w:szCs w:val="20"/>
          <w:lang w:val="ru-RU"/>
        </w:rPr>
        <w:t>ư</w:t>
      </w:r>
      <w:r w:rsidRPr="00811CD9">
        <w:rPr>
          <w:rFonts w:ascii="Tahoma" w:eastAsia="Times New Roman" w:hAnsi="Tahoma" w:cs="Tahoma"/>
          <w:color w:val="333333"/>
          <w:sz w:val="20"/>
          <w:szCs w:val="20"/>
        </w:rPr>
        <w:t>a</w:t>
      </w:r>
      <w:r w:rsidRPr="00811CD9">
        <w:rPr>
          <w:rFonts w:ascii="Tahoma" w:eastAsia="Times New Roman" w:hAnsi="Tahoma" w:cs="Tahoma"/>
          <w:color w:val="333333"/>
          <w:sz w:val="20"/>
          <w:szCs w:val="20"/>
          <w:lang w:val="ru-RU"/>
        </w:rPr>
        <w:t> đủ, cần phải có hoạt động tự học của </w:t>
      </w:r>
      <w:r w:rsidRPr="00811CD9">
        <w:rPr>
          <w:rFonts w:ascii="Tahoma" w:eastAsia="Times New Roman" w:hAnsi="Tahoma" w:cs="Tahoma"/>
          <w:color w:val="333333"/>
          <w:sz w:val="20"/>
          <w:szCs w:val="20"/>
        </w:rPr>
        <w:t>sinh vi</w:t>
      </w:r>
      <w:r w:rsidRPr="00811CD9">
        <w:rPr>
          <w:rFonts w:ascii="Tahoma" w:eastAsia="Times New Roman" w:hAnsi="Tahoma" w:cs="Tahoma"/>
          <w:color w:val="333333"/>
          <w:sz w:val="20"/>
          <w:szCs w:val="20"/>
          <w:lang w:val="ru-RU"/>
        </w:rPr>
        <w:t>ê</w:t>
      </w:r>
      <w:r w:rsidRPr="00811CD9">
        <w:rPr>
          <w:rFonts w:ascii="Tahoma" w:eastAsia="Times New Roman" w:hAnsi="Tahoma" w:cs="Tahoma"/>
          <w:color w:val="333333"/>
          <w:sz w:val="20"/>
          <w:szCs w:val="20"/>
        </w:rPr>
        <w:t>n</w:t>
      </w:r>
      <w:r w:rsidRPr="00811CD9">
        <w:rPr>
          <w:rFonts w:ascii="Tahoma" w:eastAsia="Times New Roman" w:hAnsi="Tahoma" w:cs="Tahoma"/>
          <w:color w:val="333333"/>
          <w:sz w:val="20"/>
          <w:szCs w:val="20"/>
          <w:lang w:val="ru-RU"/>
        </w:rPr>
        <w:t>. Những nỗ lực </w:t>
      </w:r>
      <w:r w:rsidRPr="00811CD9">
        <w:rPr>
          <w:rFonts w:ascii="Tahoma" w:eastAsia="Times New Roman" w:hAnsi="Tahoma" w:cs="Tahoma"/>
          <w:color w:val="333333"/>
          <w:sz w:val="20"/>
          <w:szCs w:val="20"/>
        </w:rPr>
        <w:t>củasinh vi</w:t>
      </w:r>
      <w:r w:rsidRPr="00811CD9">
        <w:rPr>
          <w:rFonts w:ascii="Tahoma" w:eastAsia="Times New Roman" w:hAnsi="Tahoma" w:cs="Tahoma"/>
          <w:color w:val="333333"/>
          <w:sz w:val="20"/>
          <w:szCs w:val="20"/>
          <w:lang w:val="ru-RU"/>
        </w:rPr>
        <w:t>ê</w:t>
      </w:r>
      <w:r w:rsidRPr="00811CD9">
        <w:rPr>
          <w:rFonts w:ascii="Tahoma" w:eastAsia="Times New Roman" w:hAnsi="Tahoma" w:cs="Tahoma"/>
          <w:color w:val="333333"/>
          <w:sz w:val="20"/>
          <w:szCs w:val="20"/>
        </w:rPr>
        <w:t>n l</w:t>
      </w:r>
      <w:r w:rsidRPr="00811CD9">
        <w:rPr>
          <w:rFonts w:ascii="Tahoma" w:eastAsia="Times New Roman" w:hAnsi="Tahoma" w:cs="Tahoma"/>
          <w:color w:val="333333"/>
          <w:sz w:val="20"/>
          <w:szCs w:val="20"/>
          <w:lang w:val="ru-RU"/>
        </w:rPr>
        <w:t>à </w:t>
      </w:r>
      <w:r w:rsidRPr="00811CD9">
        <w:rPr>
          <w:rFonts w:ascii="Tahoma" w:eastAsia="Times New Roman" w:hAnsi="Tahoma" w:cs="Tahoma"/>
          <w:color w:val="333333"/>
          <w:sz w:val="20"/>
          <w:szCs w:val="20"/>
        </w:rPr>
        <w:t>nhằm</w:t>
      </w:r>
      <w:r w:rsidRPr="00811CD9">
        <w:rPr>
          <w:rFonts w:ascii="Tahoma" w:eastAsia="Times New Roman" w:hAnsi="Tahoma" w:cs="Tahoma"/>
          <w:color w:val="333333"/>
          <w:sz w:val="20"/>
          <w:szCs w:val="20"/>
          <w:lang w:val="ru-RU"/>
        </w:rPr>
        <w:t> làm chủ kiến thức, kỹ năng, </w:t>
      </w:r>
      <w:r w:rsidRPr="00811CD9">
        <w:rPr>
          <w:rFonts w:ascii="Tahoma" w:eastAsia="Times New Roman" w:hAnsi="Tahoma" w:cs="Tahoma"/>
          <w:color w:val="333333"/>
          <w:sz w:val="20"/>
          <w:szCs w:val="20"/>
        </w:rPr>
        <w:t>kỹ xảo tạo</w:t>
      </w:r>
      <w:r w:rsidRPr="00811CD9">
        <w:rPr>
          <w:rFonts w:ascii="Tahoma" w:eastAsia="Times New Roman" w:hAnsi="Tahoma" w:cs="Tahoma"/>
          <w:color w:val="333333"/>
          <w:sz w:val="20"/>
          <w:szCs w:val="20"/>
          <w:lang w:val="ru-RU"/>
        </w:rPr>
        <w:t> đ</w:t>
      </w:r>
      <w:r w:rsidRPr="00811CD9">
        <w:rPr>
          <w:rFonts w:ascii="Tahoma" w:eastAsia="Times New Roman" w:hAnsi="Tahoma" w:cs="Tahoma"/>
          <w:color w:val="333333"/>
          <w:sz w:val="20"/>
          <w:szCs w:val="20"/>
        </w:rPr>
        <w:t>iều kiện cho sự </w:t>
      </w:r>
      <w:r w:rsidRPr="00811CD9">
        <w:rPr>
          <w:rFonts w:ascii="Tahoma" w:eastAsia="Times New Roman" w:hAnsi="Tahoma" w:cs="Tahoma"/>
          <w:color w:val="333333"/>
          <w:sz w:val="20"/>
          <w:szCs w:val="20"/>
          <w:lang w:val="ru-RU"/>
        </w:rPr>
        <w:t>phát triển nhận thức và trí tuệ.</w:t>
      </w:r>
    </w:p>
    <w:p w:rsidR="00811CD9" w:rsidRPr="00811CD9" w:rsidRDefault="00811CD9" w:rsidP="00811CD9">
      <w:pPr>
        <w:shd w:val="clear" w:color="auto" w:fill="FFFFFF"/>
        <w:spacing w:before="80" w:after="80" w:line="270" w:lineRule="atLeast"/>
        <w:jc w:val="both"/>
        <w:rPr>
          <w:rFonts w:ascii="Arial" w:eastAsia="Times New Roman" w:hAnsi="Arial" w:cs="Arial"/>
          <w:color w:val="333333"/>
          <w:sz w:val="18"/>
          <w:szCs w:val="18"/>
        </w:rPr>
      </w:pPr>
      <w:proofErr w:type="gramStart"/>
      <w:r w:rsidRPr="00811CD9">
        <w:rPr>
          <w:rFonts w:ascii="Tahoma" w:eastAsia="Times New Roman" w:hAnsi="Tahoma" w:cs="Tahoma"/>
          <w:color w:val="333333"/>
          <w:sz w:val="20"/>
          <w:szCs w:val="20"/>
        </w:rPr>
        <w:t>Theo bản chất của l</w:t>
      </w:r>
      <w:r w:rsidRPr="00811CD9">
        <w:rPr>
          <w:rFonts w:ascii="Tahoma" w:eastAsia="Times New Roman" w:hAnsi="Tahoma" w:cs="Tahoma"/>
          <w:color w:val="333333"/>
          <w:sz w:val="20"/>
          <w:szCs w:val="20"/>
          <w:lang w:val="ru-RU"/>
        </w:rPr>
        <w:t>ý </w:t>
      </w:r>
      <w:r w:rsidRPr="00811CD9">
        <w:rPr>
          <w:rFonts w:ascii="Tahoma" w:eastAsia="Times New Roman" w:hAnsi="Tahoma" w:cs="Tahoma"/>
          <w:color w:val="333333"/>
          <w:sz w:val="20"/>
          <w:szCs w:val="20"/>
        </w:rPr>
        <w:t>luận dạy học</w:t>
      </w:r>
      <w:r w:rsidRPr="00811CD9">
        <w:rPr>
          <w:rFonts w:ascii="Tahoma" w:eastAsia="Times New Roman" w:hAnsi="Tahoma" w:cs="Tahoma"/>
          <w:color w:val="333333"/>
          <w:sz w:val="20"/>
          <w:szCs w:val="20"/>
          <w:lang w:val="ru-RU"/>
        </w:rPr>
        <w:t>, </w:t>
      </w:r>
      <w:r w:rsidRPr="00811CD9">
        <w:rPr>
          <w:rFonts w:ascii="Tahoma" w:eastAsia="Times New Roman" w:hAnsi="Tahoma" w:cs="Tahoma"/>
          <w:color w:val="333333"/>
          <w:sz w:val="20"/>
          <w:szCs w:val="20"/>
        </w:rPr>
        <w:t>tự học của sinh vi</w:t>
      </w:r>
      <w:r w:rsidRPr="00811CD9">
        <w:rPr>
          <w:rFonts w:ascii="Tahoma" w:eastAsia="Times New Roman" w:hAnsi="Tahoma" w:cs="Tahoma"/>
          <w:color w:val="333333"/>
          <w:sz w:val="20"/>
          <w:szCs w:val="20"/>
          <w:lang w:val="ru-RU"/>
        </w:rPr>
        <w:t>ê</w:t>
      </w:r>
      <w:r w:rsidRPr="00811CD9">
        <w:rPr>
          <w:rFonts w:ascii="Tahoma" w:eastAsia="Times New Roman" w:hAnsi="Tahoma" w:cs="Tahoma"/>
          <w:color w:val="333333"/>
          <w:sz w:val="20"/>
          <w:szCs w:val="20"/>
        </w:rPr>
        <w:t>n bao gồm to</w:t>
      </w:r>
      <w:r w:rsidRPr="00811CD9">
        <w:rPr>
          <w:rFonts w:ascii="Tahoma" w:eastAsia="Times New Roman" w:hAnsi="Tahoma" w:cs="Tahoma"/>
          <w:color w:val="333333"/>
          <w:sz w:val="20"/>
          <w:szCs w:val="20"/>
          <w:lang w:val="ru-RU"/>
        </w:rPr>
        <w:t>à</w:t>
      </w:r>
      <w:r w:rsidRPr="00811CD9">
        <w:rPr>
          <w:rFonts w:ascii="Tahoma" w:eastAsia="Times New Roman" w:hAnsi="Tahoma" w:cs="Tahoma"/>
          <w:color w:val="333333"/>
          <w:sz w:val="20"/>
          <w:szCs w:val="20"/>
        </w:rPr>
        <w:t>n bộ m</w:t>
      </w:r>
      <w:r w:rsidRPr="00811CD9">
        <w:rPr>
          <w:rFonts w:ascii="Tahoma" w:eastAsia="Times New Roman" w:hAnsi="Tahoma" w:cs="Tahoma"/>
          <w:color w:val="333333"/>
          <w:sz w:val="20"/>
          <w:szCs w:val="20"/>
          <w:lang w:val="ru-RU"/>
        </w:rPr>
        <w:t>ô</w:t>
      </w:r>
      <w:r w:rsidRPr="00811CD9">
        <w:rPr>
          <w:rFonts w:ascii="Tahoma" w:eastAsia="Times New Roman" w:hAnsi="Tahoma" w:cs="Tahoma"/>
          <w:color w:val="333333"/>
          <w:sz w:val="20"/>
          <w:szCs w:val="20"/>
        </w:rPr>
        <w:t>i tr</w:t>
      </w:r>
      <w:r w:rsidRPr="00811CD9">
        <w:rPr>
          <w:rFonts w:ascii="Tahoma" w:eastAsia="Times New Roman" w:hAnsi="Tahoma" w:cs="Tahoma"/>
          <w:color w:val="333333"/>
          <w:sz w:val="20"/>
          <w:szCs w:val="20"/>
          <w:lang w:val="ru-RU"/>
        </w:rPr>
        <w:t>ư</w:t>
      </w:r>
      <w:r w:rsidRPr="00811CD9">
        <w:rPr>
          <w:rFonts w:ascii="Tahoma" w:eastAsia="Times New Roman" w:hAnsi="Tahoma" w:cs="Tahoma"/>
          <w:color w:val="333333"/>
          <w:sz w:val="20"/>
          <w:szCs w:val="20"/>
        </w:rPr>
        <w:t>ờnghọc tập</w:t>
      </w:r>
      <w:r w:rsidRPr="00811CD9">
        <w:rPr>
          <w:rFonts w:ascii="Tahoma" w:eastAsia="Times New Roman" w:hAnsi="Tahoma" w:cs="Tahoma"/>
          <w:color w:val="333333"/>
          <w:sz w:val="20"/>
          <w:szCs w:val="20"/>
          <w:lang w:val="ru-RU"/>
        </w:rPr>
        <w:t> đư</w:t>
      </w:r>
      <w:r w:rsidRPr="00811CD9">
        <w:rPr>
          <w:rFonts w:ascii="Tahoma" w:eastAsia="Times New Roman" w:hAnsi="Tahoma" w:cs="Tahoma"/>
          <w:color w:val="333333"/>
          <w:sz w:val="20"/>
          <w:szCs w:val="20"/>
        </w:rPr>
        <w:t>ợc tổ chức bởi gi</w:t>
      </w:r>
      <w:r w:rsidRPr="00811CD9">
        <w:rPr>
          <w:rFonts w:ascii="Tahoma" w:eastAsia="Times New Roman" w:hAnsi="Tahoma" w:cs="Tahoma"/>
          <w:color w:val="333333"/>
          <w:sz w:val="20"/>
          <w:szCs w:val="20"/>
          <w:lang w:val="ru-RU"/>
        </w:rPr>
        <w:t>á</w:t>
      </w:r>
      <w:r w:rsidRPr="00811CD9">
        <w:rPr>
          <w:rFonts w:ascii="Tahoma" w:eastAsia="Times New Roman" w:hAnsi="Tahoma" w:cs="Tahoma"/>
          <w:color w:val="333333"/>
          <w:sz w:val="20"/>
          <w:szCs w:val="20"/>
        </w:rPr>
        <w:t>o vi</w:t>
      </w:r>
      <w:r w:rsidRPr="00811CD9">
        <w:rPr>
          <w:rFonts w:ascii="Tahoma" w:eastAsia="Times New Roman" w:hAnsi="Tahoma" w:cs="Tahoma"/>
          <w:color w:val="333333"/>
          <w:sz w:val="20"/>
          <w:szCs w:val="20"/>
          <w:lang w:val="ru-RU"/>
        </w:rPr>
        <w:t>ê</w:t>
      </w:r>
      <w:r w:rsidRPr="00811CD9">
        <w:rPr>
          <w:rFonts w:ascii="Tahoma" w:eastAsia="Times New Roman" w:hAnsi="Tahoma" w:cs="Tahoma"/>
          <w:color w:val="333333"/>
          <w:sz w:val="20"/>
          <w:szCs w:val="20"/>
        </w:rPr>
        <w:t>n với mục ti</w:t>
      </w:r>
      <w:r w:rsidRPr="00811CD9">
        <w:rPr>
          <w:rFonts w:ascii="Tahoma" w:eastAsia="Times New Roman" w:hAnsi="Tahoma" w:cs="Tahoma"/>
          <w:color w:val="333333"/>
          <w:sz w:val="20"/>
          <w:szCs w:val="20"/>
          <w:lang w:val="ru-RU"/>
        </w:rPr>
        <w:t>ê</w:t>
      </w:r>
      <w:r w:rsidRPr="00811CD9">
        <w:rPr>
          <w:rFonts w:ascii="Tahoma" w:eastAsia="Times New Roman" w:hAnsi="Tahoma" w:cs="Tahoma"/>
          <w:color w:val="333333"/>
          <w:sz w:val="20"/>
          <w:szCs w:val="20"/>
        </w:rPr>
        <w:t>u h</w:t>
      </w:r>
      <w:r w:rsidRPr="00811CD9">
        <w:rPr>
          <w:rFonts w:ascii="Tahoma" w:eastAsia="Times New Roman" w:hAnsi="Tahoma" w:cs="Tahoma"/>
          <w:color w:val="333333"/>
          <w:sz w:val="20"/>
          <w:szCs w:val="20"/>
          <w:lang w:val="ru-RU"/>
        </w:rPr>
        <w:t>ư</w:t>
      </w:r>
      <w:r w:rsidRPr="00811CD9">
        <w:rPr>
          <w:rFonts w:ascii="Tahoma" w:eastAsia="Times New Roman" w:hAnsi="Tahoma" w:cs="Tahoma"/>
          <w:color w:val="333333"/>
          <w:sz w:val="20"/>
          <w:szCs w:val="20"/>
        </w:rPr>
        <w:t>ớng</w:t>
      </w:r>
      <w:r w:rsidRPr="00811CD9">
        <w:rPr>
          <w:rFonts w:ascii="Tahoma" w:eastAsia="Times New Roman" w:hAnsi="Tahoma" w:cs="Tahoma"/>
          <w:color w:val="333333"/>
          <w:sz w:val="20"/>
          <w:szCs w:val="20"/>
          <w:lang w:val="ru-RU"/>
        </w:rPr>
        <w:t> đ</w:t>
      </w:r>
      <w:r w:rsidRPr="00811CD9">
        <w:rPr>
          <w:rFonts w:ascii="Tahoma" w:eastAsia="Times New Roman" w:hAnsi="Tahoma" w:cs="Tahoma"/>
          <w:color w:val="333333"/>
          <w:sz w:val="20"/>
          <w:szCs w:val="20"/>
        </w:rPr>
        <w:t>ến tự</w:t>
      </w:r>
      <w:r w:rsidRPr="00811CD9">
        <w:rPr>
          <w:rFonts w:ascii="Tahoma" w:eastAsia="Times New Roman" w:hAnsi="Tahoma" w:cs="Tahoma"/>
          <w:color w:val="333333"/>
          <w:sz w:val="20"/>
          <w:szCs w:val="20"/>
          <w:lang w:val="ru-RU"/>
        </w:rPr>
        <w:t> đà</w:t>
      </w:r>
      <w:r w:rsidRPr="00811CD9">
        <w:rPr>
          <w:rFonts w:ascii="Tahoma" w:eastAsia="Times New Roman" w:hAnsi="Tahoma" w:cs="Tahoma"/>
          <w:color w:val="333333"/>
          <w:sz w:val="20"/>
          <w:szCs w:val="20"/>
        </w:rPr>
        <w:t>o tạo cho ng</w:t>
      </w:r>
      <w:r w:rsidRPr="00811CD9">
        <w:rPr>
          <w:rFonts w:ascii="Tahoma" w:eastAsia="Times New Roman" w:hAnsi="Tahoma" w:cs="Tahoma"/>
          <w:color w:val="333333"/>
          <w:sz w:val="20"/>
          <w:szCs w:val="20"/>
          <w:lang w:val="ru-RU"/>
        </w:rPr>
        <w:t>ư</w:t>
      </w:r>
      <w:r w:rsidRPr="00811CD9">
        <w:rPr>
          <w:rFonts w:ascii="Tahoma" w:eastAsia="Times New Roman" w:hAnsi="Tahoma" w:cs="Tahoma"/>
          <w:color w:val="333333"/>
          <w:sz w:val="20"/>
          <w:szCs w:val="20"/>
        </w:rPr>
        <w:t>ờihọc</w:t>
      </w:r>
      <w:r w:rsidRPr="00811CD9">
        <w:rPr>
          <w:rFonts w:ascii="Tahoma" w:eastAsia="Times New Roman" w:hAnsi="Tahoma" w:cs="Tahoma"/>
          <w:color w:val="333333"/>
          <w:sz w:val="20"/>
          <w:szCs w:val="20"/>
          <w:lang w:val="ru-RU"/>
        </w:rPr>
        <w:t>.</w:t>
      </w:r>
      <w:proofErr w:type="gramEnd"/>
      <w:r w:rsidRPr="00811CD9">
        <w:rPr>
          <w:rFonts w:ascii="Tahoma" w:eastAsia="Times New Roman" w:hAnsi="Tahoma" w:cs="Tahoma"/>
          <w:color w:val="333333"/>
          <w:sz w:val="20"/>
          <w:szCs w:val="20"/>
        </w:rPr>
        <w:t> </w:t>
      </w:r>
      <w:proofErr w:type="gramStart"/>
      <w:r w:rsidRPr="00811CD9">
        <w:rPr>
          <w:rFonts w:ascii="Tahoma" w:eastAsia="Times New Roman" w:hAnsi="Tahoma" w:cs="Tahoma"/>
          <w:color w:val="333333"/>
          <w:sz w:val="20"/>
          <w:szCs w:val="20"/>
        </w:rPr>
        <w:t>Tự học là hoạt động học tập diễn ra mà không có sự tham gia trực tiếp của người dạy.</w:t>
      </w:r>
      <w:proofErr w:type="gramEnd"/>
    </w:p>
    <w:p w:rsidR="00811CD9" w:rsidRPr="00811CD9" w:rsidRDefault="00811CD9" w:rsidP="00811CD9">
      <w:pPr>
        <w:shd w:val="clear" w:color="auto" w:fill="FFFFFF"/>
        <w:spacing w:before="80" w:after="80" w:line="270" w:lineRule="atLeast"/>
        <w:jc w:val="both"/>
        <w:rPr>
          <w:rFonts w:ascii="Arial" w:eastAsia="Times New Roman" w:hAnsi="Arial" w:cs="Arial"/>
          <w:color w:val="333333"/>
          <w:sz w:val="18"/>
          <w:szCs w:val="18"/>
        </w:rPr>
      </w:pPr>
      <w:r w:rsidRPr="00811CD9">
        <w:rPr>
          <w:rFonts w:ascii="Tahoma" w:eastAsia="Times New Roman" w:hAnsi="Tahoma" w:cs="Tahoma"/>
          <w:color w:val="333333"/>
          <w:sz w:val="20"/>
          <w:szCs w:val="20"/>
        </w:rPr>
        <w:t xml:space="preserve">Cùng với sự phát triển của khoa học công nghệ, lượng thông tin ngày càng gia tăng. </w:t>
      </w:r>
      <w:proofErr w:type="gramStart"/>
      <w:r w:rsidRPr="00811CD9">
        <w:rPr>
          <w:rFonts w:ascii="Tahoma" w:eastAsia="Times New Roman" w:hAnsi="Tahoma" w:cs="Tahoma"/>
          <w:color w:val="333333"/>
          <w:sz w:val="20"/>
          <w:szCs w:val="20"/>
        </w:rPr>
        <w:t>Theo tính toán của các chuyên gia trong lĩnh vực xã hội học, thì lượng thông tin tăng gấp đôi cứ sau khoảng 5-6 năm.</w:t>
      </w:r>
      <w:proofErr w:type="gramEnd"/>
      <w:r w:rsidRPr="00811CD9">
        <w:rPr>
          <w:rFonts w:ascii="Tahoma" w:eastAsia="Times New Roman" w:hAnsi="Tahoma" w:cs="Tahoma"/>
          <w:color w:val="333333"/>
          <w:sz w:val="20"/>
          <w:szCs w:val="20"/>
        </w:rPr>
        <w:t xml:space="preserve"> Bên cạnh đó, chương trình đào tạo tín chỉ được thiết kế </w:t>
      </w:r>
      <w:proofErr w:type="gramStart"/>
      <w:r w:rsidRPr="00811CD9">
        <w:rPr>
          <w:rFonts w:ascii="Tahoma" w:eastAsia="Times New Roman" w:hAnsi="Tahoma" w:cs="Tahoma"/>
          <w:color w:val="333333"/>
          <w:sz w:val="20"/>
          <w:szCs w:val="20"/>
        </w:rPr>
        <w:t>theo</w:t>
      </w:r>
      <w:proofErr w:type="gramEnd"/>
      <w:r w:rsidRPr="00811CD9">
        <w:rPr>
          <w:rFonts w:ascii="Tahoma" w:eastAsia="Times New Roman" w:hAnsi="Tahoma" w:cs="Tahoma"/>
          <w:color w:val="333333"/>
          <w:sz w:val="20"/>
          <w:szCs w:val="20"/>
        </w:rPr>
        <w:t xml:space="preserve"> hướng ngày càng tinh gọn. </w:t>
      </w:r>
      <w:proofErr w:type="gramStart"/>
      <w:r w:rsidRPr="00811CD9">
        <w:rPr>
          <w:rFonts w:ascii="Tahoma" w:eastAsia="Times New Roman" w:hAnsi="Tahoma" w:cs="Tahoma"/>
          <w:color w:val="333333"/>
          <w:sz w:val="20"/>
          <w:szCs w:val="20"/>
        </w:rPr>
        <w:t>Số tiết truyền đạt trực tiếp trên lớp giảm còn hai phần ba so với trước đây, trong khi yêu cầu đối với người học ngày càng cao.</w:t>
      </w:r>
      <w:proofErr w:type="gramEnd"/>
      <w:r w:rsidRPr="00811CD9">
        <w:rPr>
          <w:rFonts w:ascii="Tahoma" w:eastAsia="Times New Roman" w:hAnsi="Tahoma" w:cs="Tahoma"/>
          <w:color w:val="333333"/>
          <w:sz w:val="20"/>
          <w:szCs w:val="20"/>
        </w:rPr>
        <w:t xml:space="preserve"> Do vậy, hơn lúc nào hết, tầm quan trọng của tự học tăng nhanh. Trong điều kiện như vậy thì những gì sinh viên tiếp </w:t>
      </w:r>
      <w:proofErr w:type="gramStart"/>
      <w:r w:rsidRPr="00811CD9">
        <w:rPr>
          <w:rFonts w:ascii="Tahoma" w:eastAsia="Times New Roman" w:hAnsi="Tahoma" w:cs="Tahoma"/>
          <w:color w:val="333333"/>
          <w:sz w:val="20"/>
          <w:szCs w:val="20"/>
        </w:rPr>
        <w:t>thu</w:t>
      </w:r>
      <w:proofErr w:type="gramEnd"/>
      <w:r w:rsidRPr="00811CD9">
        <w:rPr>
          <w:rFonts w:ascii="Tahoma" w:eastAsia="Times New Roman" w:hAnsi="Tahoma" w:cs="Tahoma"/>
          <w:color w:val="333333"/>
          <w:sz w:val="20"/>
          <w:szCs w:val="20"/>
        </w:rPr>
        <w:t xml:space="preserve"> được từ nhà trường sẽ kém phong phú hơn rất nhiều những điều họ tiếp thu được ở gia đình và xã hội. Mặt khác trong cơ chế thị trường hiện nay, nhà trường đóng vai trò sử dụng cung cấp dịch vụ người học, người sử dụng lao động đóng vai trò sử dụng dịch vụ và chính phủ đóng vai trò giám sát, điều chỉnh quan hệ cung cầu. </w:t>
      </w:r>
      <w:proofErr w:type="gramStart"/>
      <w:r w:rsidRPr="00811CD9">
        <w:rPr>
          <w:rFonts w:ascii="Tahoma" w:eastAsia="Times New Roman" w:hAnsi="Tahoma" w:cs="Tahoma"/>
          <w:color w:val="333333"/>
          <w:sz w:val="20"/>
          <w:szCs w:val="20"/>
        </w:rPr>
        <w:t>Lúc này nếu chất lượng đào tạo của nhà trường không đảm bảo nếu không đáp ứng yêu cầu đó.</w:t>
      </w:r>
      <w:proofErr w:type="gramEnd"/>
      <w:r w:rsidRPr="00811CD9">
        <w:rPr>
          <w:rFonts w:ascii="Tahoma" w:eastAsia="Times New Roman" w:hAnsi="Tahoma" w:cs="Tahoma"/>
          <w:color w:val="333333"/>
          <w:sz w:val="20"/>
          <w:szCs w:val="20"/>
        </w:rPr>
        <w:t xml:space="preserve"> Dạy học trong nhà trường không phải là cung cấp một khối lượng tri thức hàn lâm kinh điển mà dạy cho người học phương pháp tiếp cận thông tin, phương pháp tư duy để họ có </w:t>
      </w:r>
      <w:r w:rsidRPr="00811CD9">
        <w:rPr>
          <w:rFonts w:ascii="Tahoma" w:eastAsia="Times New Roman" w:hAnsi="Tahoma" w:cs="Tahoma"/>
          <w:color w:val="333333"/>
          <w:sz w:val="20"/>
          <w:szCs w:val="20"/>
        </w:rPr>
        <w:lastRenderedPageBreak/>
        <w:t xml:space="preserve">thể tiếp tục học sau khi rời ghế nhà trường. </w:t>
      </w:r>
      <w:proofErr w:type="gramStart"/>
      <w:r w:rsidRPr="00811CD9">
        <w:rPr>
          <w:rFonts w:ascii="Tahoma" w:eastAsia="Times New Roman" w:hAnsi="Tahoma" w:cs="Tahoma"/>
          <w:color w:val="333333"/>
          <w:sz w:val="20"/>
          <w:szCs w:val="20"/>
        </w:rPr>
        <w:t>Dạy hoc Đại hoc thực chất là dạy cách học, cách tự học để học tập suốt đời.</w:t>
      </w:r>
      <w:proofErr w:type="gramEnd"/>
    </w:p>
    <w:p w:rsidR="00811CD9" w:rsidRPr="00811CD9" w:rsidRDefault="00811CD9" w:rsidP="00811CD9">
      <w:pPr>
        <w:shd w:val="clear" w:color="auto" w:fill="FFFFFF"/>
        <w:spacing w:before="80" w:after="80" w:line="270" w:lineRule="atLeast"/>
        <w:jc w:val="center"/>
        <w:rPr>
          <w:rFonts w:ascii="Arial" w:eastAsia="Times New Roman" w:hAnsi="Arial" w:cs="Arial"/>
          <w:color w:val="333333"/>
          <w:sz w:val="18"/>
          <w:szCs w:val="18"/>
        </w:rPr>
      </w:pPr>
      <w:r>
        <w:rPr>
          <w:rFonts w:ascii="Arial" w:eastAsia="Times New Roman" w:hAnsi="Arial" w:cs="Arial"/>
          <w:noProof/>
          <w:color w:val="333333"/>
          <w:sz w:val="18"/>
          <w:szCs w:val="18"/>
        </w:rPr>
        <w:drawing>
          <wp:inline distT="0" distB="0" distL="0" distR="0">
            <wp:extent cx="4284345" cy="2860675"/>
            <wp:effectExtent l="0" t="0" r="1905" b="0"/>
            <wp:docPr id="1" name="Picture 1" descr="http://huc.edu.vn/userfiles/assets/Tu%20hoc%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uc.edu.vn/userfiles/assets/Tu%20hoc%20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4345" cy="2860675"/>
                    </a:xfrm>
                    <a:prstGeom prst="rect">
                      <a:avLst/>
                    </a:prstGeom>
                    <a:noFill/>
                    <a:ln>
                      <a:noFill/>
                    </a:ln>
                  </pic:spPr>
                </pic:pic>
              </a:graphicData>
            </a:graphic>
          </wp:inline>
        </w:drawing>
      </w:r>
    </w:p>
    <w:p w:rsidR="00811CD9" w:rsidRPr="00811CD9" w:rsidRDefault="00811CD9" w:rsidP="00811CD9">
      <w:pPr>
        <w:shd w:val="clear" w:color="auto" w:fill="FFFFFF"/>
        <w:spacing w:before="100" w:beforeAutospacing="1" w:after="100" w:afterAutospacing="1" w:line="270" w:lineRule="atLeast"/>
        <w:jc w:val="center"/>
        <w:rPr>
          <w:rFonts w:ascii="Times New Roman" w:eastAsia="Times New Roman" w:hAnsi="Times New Roman" w:cs="Times New Roman"/>
          <w:color w:val="333333"/>
          <w:sz w:val="24"/>
          <w:szCs w:val="24"/>
        </w:rPr>
      </w:pPr>
      <w:r w:rsidRPr="00811CD9">
        <w:rPr>
          <w:rFonts w:ascii="Tahoma" w:eastAsia="Times New Roman" w:hAnsi="Tahoma" w:cs="Tahoma"/>
          <w:b/>
          <w:bCs/>
          <w:color w:val="333333"/>
          <w:sz w:val="20"/>
          <w:szCs w:val="20"/>
        </w:rPr>
        <w:t>Sinh viên cần tạo thói quen tự học, chủ động sáng tạo</w:t>
      </w:r>
    </w:p>
    <w:p w:rsidR="00811CD9" w:rsidRPr="00811CD9" w:rsidRDefault="00811CD9" w:rsidP="00811CD9">
      <w:pPr>
        <w:shd w:val="clear" w:color="auto" w:fill="FFFFFF"/>
        <w:spacing w:before="100" w:beforeAutospacing="1" w:after="100" w:afterAutospacing="1" w:line="270" w:lineRule="atLeast"/>
        <w:jc w:val="center"/>
        <w:rPr>
          <w:rFonts w:ascii="Times New Roman" w:eastAsia="Times New Roman" w:hAnsi="Times New Roman" w:cs="Times New Roman"/>
          <w:color w:val="333333"/>
          <w:sz w:val="24"/>
          <w:szCs w:val="24"/>
        </w:rPr>
      </w:pPr>
      <w:proofErr w:type="gramStart"/>
      <w:r w:rsidRPr="00811CD9">
        <w:rPr>
          <w:rFonts w:ascii="Tahoma" w:eastAsia="Times New Roman" w:hAnsi="Tahoma" w:cs="Tahoma"/>
          <w:b/>
          <w:bCs/>
          <w:color w:val="333333"/>
          <w:sz w:val="20"/>
          <w:szCs w:val="20"/>
        </w:rPr>
        <w:t>và</w:t>
      </w:r>
      <w:proofErr w:type="gramEnd"/>
      <w:r w:rsidRPr="00811CD9">
        <w:rPr>
          <w:rFonts w:ascii="Tahoma" w:eastAsia="Times New Roman" w:hAnsi="Tahoma" w:cs="Tahoma"/>
          <w:b/>
          <w:bCs/>
          <w:color w:val="333333"/>
          <w:sz w:val="20"/>
          <w:szCs w:val="20"/>
        </w:rPr>
        <w:t xml:space="preserve"> tự mình thực hiện nhiệm vụ học tập và nghiên cứu.</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Nhiệm vụ dạy ở Đại học là bồi dưỡng hệ thống tri thức, kỹ năng – kỹ xảo gắn với nghề nghiệp tương lai của sinh viên, làm phát triển ở họ năng lực và phẩm chất trí tuệ, đặc biệt là năng lực tư duy nghề nghiệp, trên cơ sở đó hình thành cho sinh viên thế giới quan khoa học, lý tưởng, tác phong của người cán bộ khoa học kỹ thuật. Để làm được điều đó trong quá trình dạy, người thày phải bồi dưỡng cho sinh viên phương pháp luận khoa học, phương pháp nghiên cứu hay cách thức thu thập thông tin, để phân tích và sử lý thông tin để làm sáng tỏ vấn đề cần nghiên cứu, đồng thời bồi dưỡng cho sinh viên phương pháp tự học: Chủ động sáng tạo và tự mình thực hiện nhiệm vụ học tập và nghiên cứu.</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proofErr w:type="gramStart"/>
      <w:r w:rsidRPr="00811CD9">
        <w:rPr>
          <w:rFonts w:ascii="Tahoma" w:eastAsia="Times New Roman" w:hAnsi="Tahoma" w:cs="Tahoma"/>
          <w:color w:val="333333"/>
          <w:sz w:val="20"/>
          <w:szCs w:val="20"/>
        </w:rPr>
        <w:t>Hiện nay, nước ta cũng như các nước trên thế giới đều quan tâm đến vấn đề tự học không chỉ trong cấc trường Đại học mà ngay cả ở bậc giáo dục phổ thông.</w:t>
      </w:r>
      <w:proofErr w:type="gramEnd"/>
      <w:r w:rsidRPr="00811CD9">
        <w:rPr>
          <w:rFonts w:ascii="Tahoma" w:eastAsia="Times New Roman" w:hAnsi="Tahoma" w:cs="Tahoma"/>
          <w:color w:val="333333"/>
          <w:sz w:val="20"/>
          <w:szCs w:val="20"/>
        </w:rPr>
        <w:t xml:space="preserve"> </w:t>
      </w:r>
      <w:proofErr w:type="gramStart"/>
      <w:r w:rsidRPr="00811CD9">
        <w:rPr>
          <w:rFonts w:ascii="Tahoma" w:eastAsia="Times New Roman" w:hAnsi="Tahoma" w:cs="Tahoma"/>
          <w:color w:val="333333"/>
          <w:sz w:val="20"/>
          <w:szCs w:val="20"/>
        </w:rPr>
        <w:t>Bởi tự học và học suốt đời là một trong những chìa khoá bước vào thế kỷ XXI.</w:t>
      </w:r>
      <w:proofErr w:type="gramEnd"/>
      <w:r w:rsidRPr="00811CD9">
        <w:rPr>
          <w:rFonts w:ascii="Tahoma" w:eastAsia="Times New Roman" w:hAnsi="Tahoma" w:cs="Tahoma"/>
          <w:color w:val="333333"/>
          <w:sz w:val="20"/>
          <w:szCs w:val="20"/>
        </w:rPr>
        <w:t xml:space="preserve"> Đặc biệt trong quan niệm mới về “học tập suốt đời: Một động lực của xã hội” sẽ giúp con người đáp ứng yêu cầu của một thế giới đang thay đổi nhanh chóng. </w:t>
      </w:r>
      <w:proofErr w:type="gramStart"/>
      <w:r w:rsidRPr="00811CD9">
        <w:rPr>
          <w:rFonts w:ascii="Tahoma" w:eastAsia="Times New Roman" w:hAnsi="Tahoma" w:cs="Tahoma"/>
          <w:color w:val="333333"/>
          <w:sz w:val="20"/>
          <w:szCs w:val="20"/>
        </w:rPr>
        <w:t>Điều này thể hiện những đòi hỏi đang ngày càng càng mãnh liệt hơn “Không thể thoả mãn những đòi hỏi đó được, nếu mỗi người không học cách học”.</w:t>
      </w:r>
      <w:proofErr w:type="gramEnd"/>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xml:space="preserve">Học ở Đại học đòi hỏi ở sinh viên phải truyền tải một khối lượng nội dung tri thức nhiều và khó, thời gian dành cho sinh viên tự học, tự nghiên cứu khá dồi dào, hơn nữa hiện nay ở nước ta thực hiện chế độ 1 tuần làm viêc 5 ngày nên thời gian trên giảng đường của sinh viên ít và thời lượng dành cho sinh viên tự học càng nhiều hơn. Quá trình tự học giúp họ từng bước chiếm lĩnh tri thức </w:t>
      </w:r>
      <w:proofErr w:type="gramStart"/>
      <w:r w:rsidRPr="00811CD9">
        <w:rPr>
          <w:rFonts w:ascii="Tahoma" w:eastAsia="Times New Roman" w:hAnsi="Tahoma" w:cs="Tahoma"/>
          <w:color w:val="333333"/>
          <w:sz w:val="20"/>
          <w:szCs w:val="20"/>
        </w:rPr>
        <w:t>chung</w:t>
      </w:r>
      <w:proofErr w:type="gramEnd"/>
      <w:r w:rsidRPr="00811CD9">
        <w:rPr>
          <w:rFonts w:ascii="Tahoma" w:eastAsia="Times New Roman" w:hAnsi="Tahoma" w:cs="Tahoma"/>
          <w:color w:val="333333"/>
          <w:sz w:val="20"/>
          <w:szCs w:val="20"/>
        </w:rPr>
        <w:t xml:space="preserve"> của nhân loại cho riêng mình một cách tự giác, tích cực và độc lập đã trở thành một yếu tố quyết định chất lượng đào tạo. Vì vậy ý nghĩa cuả tự học trong hoạt động dạy học ở đại học càng trở nên quan trọng và nó được thể hiện:</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lastRenderedPageBreak/>
        <w:t>Hoạt động học là nhân tố trung tâm mà hoạt động tự học không thể thiếu để đảm bảo cho sinh viên hoàn thành tốt các nhiệm vụ của quá trình học tập, nên quá trình tự học là một hệ thống.Hoạt động tự học giúp sinh viên thu nhận được kiến thức dưới sự hướng dẫn trực tiếp của giáo viên trở nên vững chắc, sâu sắc, tạo ra cơ sở để vận dụng kiến thức đó vào thực tiễn học tập – Hình thức học tập không theo thời khoá biểu (trong lĩnh vực TDTT vấn đề này càng trở nên cấp thiết).</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Tự học không những giúp sinh viên không ngừng nâng cao chất lượng và hiệu quả học tập khi còn ngồi trên ghế nhà trường mà trong tương lai, họ sẽ trở thành người cán bộ khoa học kỹ thuật có năng lực, có thói quen và phương pháp tự học suốt đời.</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xml:space="preserve"> Ngoài việc hoàn thành các nhiệm vụ học tập </w:t>
      </w:r>
      <w:proofErr w:type="gramStart"/>
      <w:r w:rsidRPr="00811CD9">
        <w:rPr>
          <w:rFonts w:ascii="Tahoma" w:eastAsia="Times New Roman" w:hAnsi="Tahoma" w:cs="Tahoma"/>
          <w:color w:val="333333"/>
          <w:sz w:val="20"/>
          <w:szCs w:val="20"/>
        </w:rPr>
        <w:t>theo</w:t>
      </w:r>
      <w:proofErr w:type="gramEnd"/>
      <w:r w:rsidRPr="00811CD9">
        <w:rPr>
          <w:rFonts w:ascii="Tahoma" w:eastAsia="Times New Roman" w:hAnsi="Tahoma" w:cs="Tahoma"/>
          <w:color w:val="333333"/>
          <w:sz w:val="20"/>
          <w:szCs w:val="20"/>
        </w:rPr>
        <w:t xml:space="preserve"> chương trình đào tạo, nhờ tự học, sinh viên còn nâng cao trình độ văn hoá chung cho mình để đáp ứng yêu cầu của cuộc sống đặt ra. Ngoài ra nếu tổ chức tốt công tác tự học sẽ giúp cho sinh viên:</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Phát triển tính tự giác, tích cực và tính độc lập nhận thức, khắc phục tính thụ động, ỷ lại vào thầy hoặc người khác.</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Làm quen với cách làm việc độc lập- tiền đề, cơ sở để nâng cao học vấn đáp ứng sự phát triển của khoa học kỹ thuật trong thực tiễn công tác sau này.</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Bồi dưỡng hứng thú học tập, rèn luyện ý chí phấn đấu, đức tính kiên trì, óc phê phán, nâng cao niềm tin và năng lực bản thân.</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r w:rsidRPr="00811CD9">
        <w:rPr>
          <w:rFonts w:ascii="Tahoma" w:eastAsia="Times New Roman" w:hAnsi="Tahoma" w:cs="Tahoma"/>
          <w:b/>
          <w:bCs/>
          <w:i/>
          <w:iCs/>
          <w:color w:val="333333"/>
          <w:sz w:val="20"/>
          <w:szCs w:val="20"/>
        </w:rPr>
        <w:t>3. Tự học</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proofErr w:type="gramStart"/>
      <w:r w:rsidRPr="00811CD9">
        <w:rPr>
          <w:rFonts w:ascii="Tahoma" w:eastAsia="Times New Roman" w:hAnsi="Tahoma" w:cs="Tahoma"/>
          <w:color w:val="333333"/>
          <w:sz w:val="20"/>
          <w:szCs w:val="20"/>
        </w:rPr>
        <w:t>Hoạt động tự học của sinh viên có thể diễn ra ở mọi lúc mọi nơi.</w:t>
      </w:r>
      <w:proofErr w:type="gramEnd"/>
      <w:r w:rsidRPr="00811CD9">
        <w:rPr>
          <w:rFonts w:ascii="Tahoma" w:eastAsia="Times New Roman" w:hAnsi="Tahoma" w:cs="Tahoma"/>
          <w:color w:val="333333"/>
          <w:sz w:val="20"/>
          <w:szCs w:val="20"/>
        </w:rPr>
        <w:t xml:space="preserve"> Cứ khi nào sinh viên huy động mọi khả năng nhận thức hiện có của mình, tiến hành các hoạt động tìm tòi, khám phá tự giác, đứng trước mọi hiện tượng của thế giới khách quan là khi đó họ đang tiến hành tự học.</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proofErr w:type="gramStart"/>
      <w:r w:rsidRPr="00811CD9">
        <w:rPr>
          <w:rFonts w:ascii="Tahoma" w:eastAsia="Times New Roman" w:hAnsi="Tahoma" w:cs="Tahoma"/>
          <w:color w:val="333333"/>
          <w:sz w:val="20"/>
          <w:szCs w:val="20"/>
        </w:rPr>
        <w:t>Tự học Đại học là một trong những hình thức tổ chức dạy học cơ bản có tính độc lập cao và mang đậm nét sắc thái cá nhân nhưng có quan hệ chặt chẽ với quá trình dạy học.</w:t>
      </w:r>
      <w:proofErr w:type="gramEnd"/>
      <w:r w:rsidRPr="00811CD9">
        <w:rPr>
          <w:rFonts w:ascii="Tahoma" w:eastAsia="Times New Roman" w:hAnsi="Tahoma" w:cs="Tahoma"/>
          <w:color w:val="333333"/>
          <w:sz w:val="20"/>
          <w:szCs w:val="20"/>
        </w:rPr>
        <w:t xml:space="preserve"> Nội dung của tự học rất phong phú, bao gồm toàn bộ những công việc học tập do cá nhân và có khi do tập thể sinh viên tiến hành ngoài giờ học chính khoá hoặc do bản thân sinh viên độc lập tiến hành ngay trong giờ chính khoá như: Đọc sách ghi chép theo cách riêng, làm bài tập, tham gia các hoạt động thực tế…</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proofErr w:type="gramStart"/>
      <w:r w:rsidRPr="00811CD9">
        <w:rPr>
          <w:rFonts w:ascii="Tahoma" w:eastAsia="Times New Roman" w:hAnsi="Tahoma" w:cs="Tahoma"/>
          <w:color w:val="333333"/>
          <w:sz w:val="20"/>
          <w:szCs w:val="20"/>
        </w:rPr>
        <w:t>Như vậy cốt lõi của học tự học và khi xem xét đến mối quan hệ giữa dạy và học thì dạy chỉ là ngoại lực, còn tự học là nhân tố quyết định đến bản thân người học – nội lực.</w:t>
      </w:r>
      <w:proofErr w:type="gramEnd"/>
      <w:r w:rsidRPr="00811CD9">
        <w:rPr>
          <w:rFonts w:ascii="Tahoma" w:eastAsia="Times New Roman" w:hAnsi="Tahoma" w:cs="Tahoma"/>
          <w:color w:val="333333"/>
          <w:sz w:val="20"/>
          <w:szCs w:val="20"/>
        </w:rPr>
        <w:t xml:space="preserve"> </w:t>
      </w:r>
      <w:proofErr w:type="gramStart"/>
      <w:r w:rsidRPr="00811CD9">
        <w:rPr>
          <w:rFonts w:ascii="Tahoma" w:eastAsia="Times New Roman" w:hAnsi="Tahoma" w:cs="Tahoma"/>
          <w:color w:val="333333"/>
          <w:sz w:val="20"/>
          <w:szCs w:val="20"/>
        </w:rPr>
        <w:t>Nhưng quá trình dạy cũng có ý nghĩa rất lớn và ảnh hưởng trực tiếp đến quá trình học.</w:t>
      </w:r>
      <w:proofErr w:type="gramEnd"/>
      <w:r w:rsidRPr="00811CD9">
        <w:rPr>
          <w:rFonts w:ascii="Tahoma" w:eastAsia="Times New Roman" w:hAnsi="Tahoma" w:cs="Tahoma"/>
          <w:color w:val="333333"/>
          <w:sz w:val="20"/>
          <w:szCs w:val="20"/>
        </w:rPr>
        <w:t xml:space="preserve"> Do vậy, trò là chủ thể, trung tâm, tự mình chiếm lĩnh tri thức, chân lý bằng hành động của mình, tự phát triển bên trong. </w:t>
      </w:r>
      <w:proofErr w:type="gramStart"/>
      <w:r w:rsidRPr="00811CD9">
        <w:rPr>
          <w:rFonts w:ascii="Tahoma" w:eastAsia="Times New Roman" w:hAnsi="Tahoma" w:cs="Tahoma"/>
          <w:color w:val="333333"/>
          <w:sz w:val="20"/>
          <w:szCs w:val="20"/>
        </w:rPr>
        <w:t>Thầy là tác nhân, hướng dẫn, tổ chức, đạo diễn cho trò tự học.</w:t>
      </w:r>
      <w:proofErr w:type="gramEnd"/>
      <w:r w:rsidRPr="00811CD9">
        <w:rPr>
          <w:rFonts w:ascii="Tahoma" w:eastAsia="Times New Roman" w:hAnsi="Tahoma" w:cs="Tahoma"/>
          <w:color w:val="333333"/>
          <w:sz w:val="20"/>
          <w:szCs w:val="20"/>
        </w:rPr>
        <w:t xml:space="preserve"> </w:t>
      </w:r>
      <w:proofErr w:type="gramStart"/>
      <w:r w:rsidRPr="00811CD9">
        <w:rPr>
          <w:rFonts w:ascii="Tahoma" w:eastAsia="Times New Roman" w:hAnsi="Tahoma" w:cs="Tahoma"/>
          <w:color w:val="333333"/>
          <w:sz w:val="20"/>
          <w:szCs w:val="20"/>
        </w:rPr>
        <w:t>Người thầy giỏi là người dạy cho trò biết tự học.</w:t>
      </w:r>
      <w:proofErr w:type="gramEnd"/>
      <w:r w:rsidRPr="00811CD9">
        <w:rPr>
          <w:rFonts w:ascii="Tahoma" w:eastAsia="Times New Roman" w:hAnsi="Tahoma" w:cs="Tahoma"/>
          <w:color w:val="333333"/>
          <w:sz w:val="20"/>
          <w:szCs w:val="20"/>
        </w:rPr>
        <w:t xml:space="preserve"> Người trò giỏi là người biết tự học sáng tạo suốt đời.</w:t>
      </w:r>
    </w:p>
    <w:p w:rsidR="00811CD9" w:rsidRPr="00811CD9" w:rsidRDefault="00811CD9" w:rsidP="00811CD9">
      <w:pPr>
        <w:shd w:val="clear" w:color="auto" w:fill="FFFFFF"/>
        <w:spacing w:before="100" w:beforeAutospacing="1" w:after="100" w:afterAutospacing="1" w:line="270" w:lineRule="atLeast"/>
        <w:ind w:left="-360"/>
        <w:jc w:val="both"/>
        <w:rPr>
          <w:rFonts w:ascii="Times New Roman" w:eastAsia="Times New Roman" w:hAnsi="Times New Roman" w:cs="Times New Roman"/>
          <w:color w:val="333333"/>
          <w:sz w:val="24"/>
          <w:szCs w:val="24"/>
        </w:rPr>
      </w:pPr>
      <w:r w:rsidRPr="00811CD9">
        <w:rPr>
          <w:rFonts w:ascii="Tahoma" w:eastAsia="Times New Roman" w:hAnsi="Tahoma" w:cs="Tahoma"/>
          <w:b/>
          <w:bCs/>
          <w:i/>
          <w:iCs/>
          <w:color w:val="333333"/>
          <w:sz w:val="20"/>
          <w:szCs w:val="20"/>
        </w:rPr>
        <w:t>4. Các hình thức của tự học trong hoạt động dạy học ở Đại học</w:t>
      </w:r>
    </w:p>
    <w:p w:rsidR="00811CD9" w:rsidRPr="00811CD9" w:rsidRDefault="00811CD9" w:rsidP="00811CD9">
      <w:pPr>
        <w:shd w:val="clear" w:color="auto" w:fill="FFFFFF"/>
        <w:spacing w:before="100" w:beforeAutospacing="1" w:after="100" w:afterAutospacing="1" w:line="270" w:lineRule="atLeast"/>
        <w:ind w:left="-360"/>
        <w:jc w:val="both"/>
        <w:rPr>
          <w:rFonts w:ascii="Times New Roman" w:eastAsia="Times New Roman" w:hAnsi="Times New Roman" w:cs="Times New Roman"/>
          <w:color w:val="333333"/>
          <w:sz w:val="24"/>
          <w:szCs w:val="24"/>
        </w:rPr>
      </w:pPr>
      <w:r w:rsidRPr="00811CD9">
        <w:rPr>
          <w:rFonts w:ascii="Tahoma" w:eastAsia="Times New Roman" w:hAnsi="Tahoma" w:cs="Tahoma"/>
          <w:i/>
          <w:iCs/>
          <w:color w:val="333333"/>
          <w:sz w:val="20"/>
          <w:szCs w:val="20"/>
        </w:rPr>
        <w:t>      </w:t>
      </w:r>
      <w:r w:rsidRPr="00811CD9">
        <w:rPr>
          <w:rFonts w:ascii="Tahoma" w:eastAsia="Times New Roman" w:hAnsi="Tahoma" w:cs="Tahoma"/>
          <w:color w:val="333333"/>
          <w:sz w:val="20"/>
          <w:szCs w:val="20"/>
        </w:rPr>
        <w:t>Hình thức của tự học trong hoạt động dạy học ở đại học bao gồm:</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Tự học trên lớp:</w:t>
      </w:r>
    </w:p>
    <w:p w:rsidR="00811CD9" w:rsidRPr="00811CD9" w:rsidRDefault="00811CD9" w:rsidP="00811CD9">
      <w:pPr>
        <w:shd w:val="clear" w:color="auto" w:fill="FFFFFF"/>
        <w:spacing w:before="100" w:beforeAutospacing="1" w:after="100" w:afterAutospacing="1" w:line="270" w:lineRule="atLeast"/>
        <w:ind w:left="-360"/>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lastRenderedPageBreak/>
        <w:t>      - Nghe giảng</w:t>
      </w:r>
    </w:p>
    <w:p w:rsidR="00811CD9" w:rsidRPr="00811CD9" w:rsidRDefault="00811CD9" w:rsidP="00811CD9">
      <w:pPr>
        <w:shd w:val="clear" w:color="auto" w:fill="FFFFFF"/>
        <w:spacing w:before="100" w:beforeAutospacing="1" w:after="100" w:afterAutospacing="1" w:line="270" w:lineRule="atLeast"/>
        <w:ind w:left="-360"/>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 Ghi chép</w:t>
      </w:r>
    </w:p>
    <w:p w:rsidR="00811CD9" w:rsidRPr="00811CD9" w:rsidRDefault="00811CD9" w:rsidP="00811CD9">
      <w:pPr>
        <w:shd w:val="clear" w:color="auto" w:fill="FFFFFF"/>
        <w:spacing w:before="100" w:beforeAutospacing="1" w:after="100" w:afterAutospacing="1" w:line="270" w:lineRule="atLeast"/>
        <w:ind w:left="-360"/>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 Làm bài tập</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Tự học ngoài lớp:</w:t>
      </w:r>
    </w:p>
    <w:p w:rsidR="00811CD9" w:rsidRPr="00811CD9" w:rsidRDefault="00811CD9" w:rsidP="00811CD9">
      <w:pPr>
        <w:shd w:val="clear" w:color="auto" w:fill="FFFFFF"/>
        <w:spacing w:before="100" w:beforeAutospacing="1" w:after="100" w:afterAutospacing="1" w:line="270" w:lineRule="atLeast"/>
        <w:ind w:left="-360"/>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 Đọc sách và tài liệu tham khảo</w:t>
      </w:r>
    </w:p>
    <w:p w:rsidR="00811CD9" w:rsidRPr="00811CD9" w:rsidRDefault="00811CD9" w:rsidP="00811CD9">
      <w:pPr>
        <w:shd w:val="clear" w:color="auto" w:fill="FFFFFF"/>
        <w:spacing w:before="100" w:beforeAutospacing="1" w:after="100" w:afterAutospacing="1" w:line="270" w:lineRule="atLeast"/>
        <w:ind w:left="-360"/>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 Làm đề cương cho thảo luận nhóm, thảo luận lớp.</w:t>
      </w:r>
    </w:p>
    <w:p w:rsidR="00811CD9" w:rsidRPr="00811CD9" w:rsidRDefault="00811CD9" w:rsidP="00811CD9">
      <w:pPr>
        <w:shd w:val="clear" w:color="auto" w:fill="FFFFFF"/>
        <w:spacing w:before="100" w:beforeAutospacing="1" w:after="100" w:afterAutospacing="1" w:line="270" w:lineRule="atLeast"/>
        <w:ind w:left="-360"/>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 Thực hiện các bài tập thực hành bộ môn</w:t>
      </w:r>
    </w:p>
    <w:p w:rsidR="00811CD9" w:rsidRPr="00811CD9" w:rsidRDefault="00811CD9" w:rsidP="00811CD9">
      <w:pPr>
        <w:shd w:val="clear" w:color="auto" w:fill="FFFFFF"/>
        <w:spacing w:before="100" w:beforeAutospacing="1" w:after="100" w:afterAutospacing="1" w:line="270" w:lineRule="atLeast"/>
        <w:ind w:left="-360"/>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 Làm đề cương ôn tập</w:t>
      </w:r>
    </w:p>
    <w:p w:rsidR="00811CD9" w:rsidRPr="00811CD9" w:rsidRDefault="00811CD9" w:rsidP="00811CD9">
      <w:pPr>
        <w:shd w:val="clear" w:color="auto" w:fill="FFFFFF"/>
        <w:spacing w:before="100" w:beforeAutospacing="1" w:after="100" w:afterAutospacing="1" w:line="270" w:lineRule="atLeast"/>
        <w:ind w:left="-360"/>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 Hoàn thành tiểu luận, luận văn tốt nghiệp.   </w:t>
      </w:r>
    </w:p>
    <w:p w:rsidR="00811CD9" w:rsidRPr="00811CD9" w:rsidRDefault="00811CD9" w:rsidP="00811CD9">
      <w:pPr>
        <w:shd w:val="clear" w:color="auto" w:fill="FFFFFF"/>
        <w:spacing w:before="80" w:after="80" w:line="270" w:lineRule="atLeast"/>
        <w:jc w:val="both"/>
        <w:rPr>
          <w:rFonts w:ascii="Arial" w:eastAsia="Times New Roman" w:hAnsi="Arial" w:cs="Arial"/>
          <w:color w:val="333333"/>
          <w:sz w:val="18"/>
          <w:szCs w:val="18"/>
        </w:rPr>
      </w:pPr>
      <w:r w:rsidRPr="00811CD9">
        <w:rPr>
          <w:rFonts w:ascii="Tahoma" w:eastAsia="Times New Roman" w:hAnsi="Tahoma" w:cs="Tahoma"/>
          <w:color w:val="333333"/>
          <w:sz w:val="20"/>
          <w:szCs w:val="20"/>
        </w:rPr>
        <w:t xml:space="preserve">Tóm lại vấn đề tự học, tự đào tạo là vô cùng quan trọng được quan tâm nhiều và khuyến khích trong học tập, bởi vì sinh viên chỉ có thể thành công trong học tập, nghiên cứu khoa học và những thành tựu nhất định trong tương lai cũng bằng quá trình tự học. </w:t>
      </w:r>
      <w:proofErr w:type="gramStart"/>
      <w:r w:rsidRPr="00811CD9">
        <w:rPr>
          <w:rFonts w:ascii="Tahoma" w:eastAsia="Times New Roman" w:hAnsi="Tahoma" w:cs="Tahoma"/>
          <w:color w:val="333333"/>
          <w:sz w:val="20"/>
          <w:szCs w:val="20"/>
        </w:rPr>
        <w:t>Thời gian học trong trường, trên giảng đường Đại học bao giờ cũng có hạn, trong khi đó sự phát triển tri thức của loài người là không bờ bến.</w:t>
      </w:r>
      <w:proofErr w:type="gramEnd"/>
      <w:r w:rsidRPr="00811CD9">
        <w:rPr>
          <w:rFonts w:ascii="Tahoma" w:eastAsia="Times New Roman" w:hAnsi="Tahoma" w:cs="Tahoma"/>
          <w:color w:val="333333"/>
          <w:sz w:val="20"/>
          <w:szCs w:val="20"/>
        </w:rPr>
        <w:t xml:space="preserve"> Giải quyết mâu thuẫn này không có con đường nào khác là phải tự học và học suốt đời.</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r w:rsidRPr="00811CD9">
        <w:rPr>
          <w:rFonts w:ascii="Tahoma" w:eastAsia="Times New Roman" w:hAnsi="Tahoma" w:cs="Tahoma"/>
          <w:b/>
          <w:bCs/>
          <w:i/>
          <w:iCs/>
          <w:color w:val="333333"/>
          <w:sz w:val="20"/>
          <w:szCs w:val="20"/>
        </w:rPr>
        <w:t>5.</w:t>
      </w:r>
      <w:r w:rsidRPr="00811CD9">
        <w:rPr>
          <w:rFonts w:ascii="Tahoma" w:eastAsia="Times New Roman" w:hAnsi="Tahoma" w:cs="Tahoma"/>
          <w:color w:val="333333"/>
          <w:sz w:val="20"/>
          <w:szCs w:val="20"/>
        </w:rPr>
        <w:t>   </w:t>
      </w:r>
      <w:r w:rsidRPr="00811CD9">
        <w:rPr>
          <w:rFonts w:ascii="Tahoma" w:eastAsia="Times New Roman" w:hAnsi="Tahoma" w:cs="Tahoma"/>
          <w:b/>
          <w:bCs/>
          <w:i/>
          <w:iCs/>
          <w:color w:val="333333"/>
          <w:sz w:val="20"/>
          <w:szCs w:val="20"/>
        </w:rPr>
        <w:t>Kết luận</w:t>
      </w:r>
    </w:p>
    <w:p w:rsidR="00811CD9" w:rsidRPr="00811CD9" w:rsidRDefault="00811CD9" w:rsidP="00811CD9">
      <w:pPr>
        <w:shd w:val="clear" w:color="auto" w:fill="FFFFFF"/>
        <w:spacing w:before="100" w:beforeAutospacing="1" w:after="100" w:afterAutospacing="1" w:line="270" w:lineRule="atLeast"/>
        <w:jc w:val="both"/>
        <w:rPr>
          <w:rFonts w:ascii="Times New Roman" w:eastAsia="Times New Roman" w:hAnsi="Times New Roman" w:cs="Times New Roman"/>
          <w:color w:val="333333"/>
          <w:sz w:val="24"/>
          <w:szCs w:val="24"/>
        </w:rPr>
      </w:pPr>
      <w:r w:rsidRPr="00811CD9">
        <w:rPr>
          <w:rFonts w:ascii="Tahoma" w:eastAsia="Times New Roman" w:hAnsi="Tahoma" w:cs="Tahoma"/>
          <w:color w:val="333333"/>
          <w:sz w:val="20"/>
          <w:szCs w:val="20"/>
        </w:rPr>
        <w:t xml:space="preserve">Để đảm bảo chất lượng dạy học phải đảm bảo ba khâu thống nhất với nhau đó là: nội dung chương trình, phương pháp giảng dạy của giáo viên và tự học của sinh viên. </w:t>
      </w:r>
      <w:proofErr w:type="gramStart"/>
      <w:r w:rsidRPr="00811CD9">
        <w:rPr>
          <w:rFonts w:ascii="Tahoma" w:eastAsia="Times New Roman" w:hAnsi="Tahoma" w:cs="Tahoma"/>
          <w:color w:val="333333"/>
          <w:sz w:val="20"/>
          <w:szCs w:val="20"/>
        </w:rPr>
        <w:t>Vì vậy, một trong những thiếu xót của giáo viên dạy đại học là khi tìm cách nâng cao chất lượng giảng dạy lại không chú ý nghiên cứu xem sinh viên học như thế nào.</w:t>
      </w:r>
      <w:proofErr w:type="gramEnd"/>
      <w:r w:rsidRPr="00811CD9">
        <w:rPr>
          <w:rFonts w:ascii="Tahoma" w:eastAsia="Times New Roman" w:hAnsi="Tahoma" w:cs="Tahoma"/>
          <w:color w:val="333333"/>
          <w:sz w:val="20"/>
          <w:szCs w:val="20"/>
        </w:rPr>
        <w:t xml:space="preserve"> Người giáo viên có hai nhiệm vụ chủ yếu gắn chặt với nhau: Một là bồi dưỡng cho sinh viên các phương pháp nắm tri thức phù hợp với mục đích và đặc điểm của môn học, hai là giúp sinh viên nắm được nội dung tri thức phù hợp với yêu cầu của chương trình. </w:t>
      </w:r>
      <w:proofErr w:type="gramStart"/>
      <w:r w:rsidRPr="00811CD9">
        <w:rPr>
          <w:rFonts w:ascii="Tahoma" w:eastAsia="Times New Roman" w:hAnsi="Tahoma" w:cs="Tahoma"/>
          <w:color w:val="333333"/>
          <w:sz w:val="20"/>
          <w:szCs w:val="20"/>
        </w:rPr>
        <w:t>Còn sự thành công trong quá trình giảng dạy là sinh viên biết cách tự học.</w:t>
      </w:r>
      <w:proofErr w:type="gramEnd"/>
    </w:p>
    <w:p w:rsidR="00811CD9" w:rsidRDefault="00811CD9"/>
    <w:p w:rsidR="00811CD9" w:rsidRDefault="00811CD9"/>
    <w:p w:rsidR="00811CD9" w:rsidRDefault="00811CD9"/>
    <w:p w:rsidR="00811CD9" w:rsidRPr="00811CD9" w:rsidRDefault="00811CD9" w:rsidP="00811CD9">
      <w:pPr>
        <w:shd w:val="clear" w:color="auto" w:fill="FFFFFF"/>
        <w:spacing w:after="240" w:line="240" w:lineRule="auto"/>
        <w:outlineLvl w:val="0"/>
        <w:rPr>
          <w:rFonts w:ascii="inherit" w:eastAsia="Times New Roman" w:hAnsi="inherit" w:cs="Tahoma"/>
          <w:color w:val="FFFFFF"/>
          <w:kern w:val="36"/>
          <w:sz w:val="30"/>
          <w:szCs w:val="30"/>
        </w:rPr>
      </w:pPr>
      <w:r w:rsidRPr="00811CD9">
        <w:rPr>
          <w:rFonts w:ascii="inherit" w:eastAsia="Times New Roman" w:hAnsi="inherit" w:cs="Tahoma"/>
          <w:color w:val="FFFFFF"/>
          <w:kern w:val="36"/>
          <w:sz w:val="30"/>
          <w:szCs w:val="30"/>
        </w:rPr>
        <w:t>Rèn luyện kỹ năng học và tự học hiệu quả</w:t>
      </w:r>
    </w:p>
    <w:p w:rsidR="00811CD9" w:rsidRPr="00811CD9" w:rsidRDefault="00811CD9" w:rsidP="00811CD9">
      <w:pPr>
        <w:shd w:val="clear" w:color="auto" w:fill="FFFFFF"/>
        <w:spacing w:after="0" w:line="240" w:lineRule="auto"/>
        <w:jc w:val="both"/>
        <w:rPr>
          <w:rFonts w:ascii="Tahoma" w:eastAsia="Times New Roman" w:hAnsi="Tahoma" w:cs="Tahoma"/>
          <w:color w:val="333333"/>
          <w:sz w:val="21"/>
          <w:szCs w:val="21"/>
        </w:rPr>
      </w:pPr>
      <w:r>
        <w:rPr>
          <w:rFonts w:ascii="Tahoma" w:eastAsia="Times New Roman" w:hAnsi="Tahoma" w:cs="Tahoma"/>
          <w:noProof/>
          <w:color w:val="333333"/>
          <w:sz w:val="21"/>
          <w:szCs w:val="21"/>
        </w:rPr>
        <w:lastRenderedPageBreak/>
        <w:drawing>
          <wp:inline distT="0" distB="0" distL="0" distR="0">
            <wp:extent cx="2286000" cy="1528445"/>
            <wp:effectExtent l="0" t="0" r="0" b="0"/>
            <wp:docPr id="2" name="Picture 2" descr="kỹ năng tự họ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ỹ năng tự họ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0" cy="1528445"/>
                    </a:xfrm>
                    <a:prstGeom prst="rect">
                      <a:avLst/>
                    </a:prstGeom>
                    <a:noFill/>
                    <a:ln>
                      <a:noFill/>
                    </a:ln>
                  </pic:spPr>
                </pic:pic>
              </a:graphicData>
            </a:graphic>
          </wp:inline>
        </w:drawing>
      </w:r>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proofErr w:type="gramStart"/>
      <w:r w:rsidRPr="00811CD9">
        <w:rPr>
          <w:rFonts w:ascii="Arial" w:eastAsia="Times New Roman" w:hAnsi="Arial" w:cs="Arial"/>
          <w:color w:val="000000"/>
          <w:sz w:val="20"/>
          <w:szCs w:val="20"/>
        </w:rPr>
        <w:t>Học là quá trình lâu dài và không ngừng nghỉ, dù bạn có thông minh tới đâu nhưng nếu không học, không trau dồi kiến thức liên tục thì thông minh cũng chỉ giống như vật trang trí mà thôi.</w:t>
      </w:r>
      <w:proofErr w:type="gramEnd"/>
      <w:r w:rsidRPr="00811CD9">
        <w:rPr>
          <w:rFonts w:ascii="Arial" w:eastAsia="Times New Roman" w:hAnsi="Arial" w:cs="Arial"/>
          <w:color w:val="000000"/>
          <w:sz w:val="20"/>
          <w:szCs w:val="20"/>
        </w:rPr>
        <w:t xml:space="preserve"> Tuy nhiên, bạn cần phải hiểu rằng không phải mỗi ngày cắp sách tới trường, chăm chú nghe thầy cô giảng bài, hay cứ ra đời rồi mình sẽ tự có kiến thức. </w:t>
      </w:r>
      <w:proofErr w:type="gramStart"/>
      <w:r w:rsidRPr="00811CD9">
        <w:rPr>
          <w:rFonts w:ascii="Arial" w:eastAsia="Times New Roman" w:hAnsi="Arial" w:cs="Arial"/>
          <w:color w:val="000000"/>
          <w:sz w:val="20"/>
          <w:szCs w:val="20"/>
        </w:rPr>
        <w:t>Đó là suy nghĩ hoàn toàn sai lầm.</w:t>
      </w:r>
      <w:proofErr w:type="gramEnd"/>
      <w:r w:rsidRPr="00811CD9">
        <w:rPr>
          <w:rFonts w:ascii="Arial" w:eastAsia="Times New Roman" w:hAnsi="Arial" w:cs="Arial"/>
          <w:color w:val="000000"/>
          <w:sz w:val="20"/>
          <w:szCs w:val="20"/>
        </w:rPr>
        <w:t xml:space="preserve"> </w:t>
      </w:r>
      <w:proofErr w:type="gramStart"/>
      <w:r w:rsidRPr="00811CD9">
        <w:rPr>
          <w:rFonts w:ascii="Arial" w:eastAsia="Times New Roman" w:hAnsi="Arial" w:cs="Arial"/>
          <w:color w:val="000000"/>
          <w:sz w:val="20"/>
          <w:szCs w:val="20"/>
        </w:rPr>
        <w:t>Để có được kiến thức bạn cần phải có kỹ năng học và tự học, những kỹ năng đó sẽ không ai dạy bạn mà chính bản than bạn phải ý thức được sự quan trọng của kiến thức mà rèn luyện cho bản thân.</w:t>
      </w:r>
      <w:proofErr w:type="gramEnd"/>
      <w:r w:rsidRPr="00811CD9">
        <w:rPr>
          <w:rFonts w:ascii="Arial" w:eastAsia="Times New Roman" w:hAnsi="Arial" w:cs="Arial"/>
          <w:color w:val="000000"/>
          <w:sz w:val="20"/>
          <w:szCs w:val="20"/>
        </w:rPr>
        <w:t xml:space="preserve"> </w:t>
      </w:r>
      <w:proofErr w:type="gramStart"/>
      <w:r w:rsidRPr="00811CD9">
        <w:rPr>
          <w:rFonts w:ascii="Arial" w:eastAsia="Times New Roman" w:hAnsi="Arial" w:cs="Arial"/>
          <w:color w:val="000000"/>
          <w:sz w:val="20"/>
          <w:szCs w:val="20"/>
        </w:rPr>
        <w:t>Vậy những kỹ năng đó là gì, bạn có thể rèn luyện cho mình những kỹ năng đó hay không?</w:t>
      </w:r>
      <w:proofErr w:type="gramEnd"/>
      <w:r w:rsidRPr="00811CD9">
        <w:rPr>
          <w:rFonts w:ascii="Arial" w:eastAsia="Times New Roman" w:hAnsi="Arial" w:cs="Arial"/>
          <w:color w:val="000000"/>
          <w:sz w:val="20"/>
          <w:szCs w:val="20"/>
        </w:rPr>
        <w:t xml:space="preserve"> </w:t>
      </w:r>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r w:rsidRPr="00811CD9">
        <w:rPr>
          <w:rFonts w:ascii="Arial" w:eastAsia="Times New Roman" w:hAnsi="Arial" w:cs="Arial"/>
          <w:b/>
          <w:bCs/>
          <w:color w:val="000000"/>
          <w:sz w:val="20"/>
          <w:szCs w:val="20"/>
        </w:rPr>
        <w:t>Kế hoạch và mục tiêu</w:t>
      </w:r>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r w:rsidRPr="00811CD9">
        <w:rPr>
          <w:rFonts w:ascii="Arial" w:eastAsia="Times New Roman" w:hAnsi="Arial" w:cs="Arial"/>
          <w:color w:val="000000"/>
          <w:sz w:val="20"/>
          <w:szCs w:val="20"/>
        </w:rPr>
        <w:t>Làm bất kỳ việc gì dù lớn hay nhỏ bạn cũng cần phải có kế hoạch và mục tiêu rõ rang. Với việc học cũng vậy, bạn phải lên cho mình một kế hoạch học tập thật khoa học, xác định được khối kiến thức mà bạn cần phải trau dồi, phân bổ thời gian cho từng loại kiến thức cụ thể nếu bạn không muốn lãng phí thời gian cho một mớ kiến thức hỗn độn trong đầu.</w:t>
      </w:r>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proofErr w:type="gramStart"/>
      <w:r w:rsidRPr="00811CD9">
        <w:rPr>
          <w:rFonts w:ascii="Arial" w:eastAsia="Times New Roman" w:hAnsi="Arial" w:cs="Arial"/>
          <w:color w:val="000000"/>
          <w:sz w:val="20"/>
          <w:szCs w:val="20"/>
        </w:rPr>
        <w:t>Có kế hoạch thì phải có mục tiêu, mục tiêu sẽ là động lực học tập của bạn.</w:t>
      </w:r>
      <w:proofErr w:type="gramEnd"/>
      <w:r w:rsidRPr="00811CD9">
        <w:rPr>
          <w:rFonts w:ascii="Arial" w:eastAsia="Times New Roman" w:hAnsi="Arial" w:cs="Arial"/>
          <w:color w:val="000000"/>
          <w:sz w:val="20"/>
          <w:szCs w:val="20"/>
        </w:rPr>
        <w:t xml:space="preserve"> </w:t>
      </w:r>
      <w:proofErr w:type="gramStart"/>
      <w:r w:rsidRPr="00811CD9">
        <w:rPr>
          <w:rFonts w:ascii="Arial" w:eastAsia="Times New Roman" w:hAnsi="Arial" w:cs="Arial"/>
          <w:color w:val="000000"/>
          <w:sz w:val="20"/>
          <w:szCs w:val="20"/>
        </w:rPr>
        <w:t>Bởi bạn biết mình cần phải học vì cái gì, những loại kiến thức bạn học sẽ phục vụ vào công việc gì.</w:t>
      </w:r>
      <w:proofErr w:type="gramEnd"/>
      <w:r w:rsidRPr="00811CD9">
        <w:rPr>
          <w:rFonts w:ascii="Arial" w:eastAsia="Times New Roman" w:hAnsi="Arial" w:cs="Arial"/>
          <w:color w:val="000000"/>
          <w:sz w:val="20"/>
          <w:szCs w:val="20"/>
        </w:rPr>
        <w:t xml:space="preserve"> </w:t>
      </w:r>
      <w:proofErr w:type="gramStart"/>
      <w:r w:rsidRPr="00811CD9">
        <w:rPr>
          <w:rFonts w:ascii="Arial" w:eastAsia="Times New Roman" w:hAnsi="Arial" w:cs="Arial"/>
          <w:color w:val="000000"/>
          <w:sz w:val="20"/>
          <w:szCs w:val="20"/>
        </w:rPr>
        <w:t>Khi đó bạn sẽ chủ động học và tự học để có đủ kiến thức thực hiện mục tiêu mà bản thân đã đề ra.</w:t>
      </w:r>
      <w:proofErr w:type="gramEnd"/>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r w:rsidRPr="00811CD9">
        <w:rPr>
          <w:rFonts w:ascii="Arial" w:eastAsia="Times New Roman" w:hAnsi="Arial" w:cs="Arial"/>
          <w:b/>
          <w:bCs/>
          <w:color w:val="000000"/>
          <w:sz w:val="20"/>
          <w:szCs w:val="20"/>
        </w:rPr>
        <w:t>Phương pháp và nhẫn nại</w:t>
      </w:r>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r w:rsidRPr="00811CD9">
        <w:rPr>
          <w:rFonts w:ascii="Arial" w:eastAsia="Times New Roman" w:hAnsi="Arial" w:cs="Arial"/>
          <w:color w:val="000000"/>
          <w:sz w:val="20"/>
          <w:szCs w:val="20"/>
        </w:rPr>
        <w:t xml:space="preserve">Bạn không thể cứ ngồi vào bàn ghi ghi, chép chép, hay cầm quyển sách lên đọc, lên mạng tìm kiếm tài liệu nghĩa là bạn sẽ có được lượng kiến thức như mình mong muốn. Việc học không đơn giản như vậy, để có được những kiến thức hay, bổ ích bạn phải có phương pháp học khoa học, tuy nhiên phương pháp học của mỗi người mỗi khác, đừng cố áp dụng phương pháp của người khác vào mình rồi ép bản than phải làm được như vậy. </w:t>
      </w:r>
      <w:proofErr w:type="gramStart"/>
      <w:r w:rsidRPr="00811CD9">
        <w:rPr>
          <w:rFonts w:ascii="Arial" w:eastAsia="Times New Roman" w:hAnsi="Arial" w:cs="Arial"/>
          <w:color w:val="000000"/>
          <w:sz w:val="20"/>
          <w:szCs w:val="20"/>
        </w:rPr>
        <w:t>Hãy tìm ra phương pháp phù hợp với bản thân để việc học không gây khó khăn và chán nản cho bạn.</w:t>
      </w:r>
      <w:proofErr w:type="gramEnd"/>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proofErr w:type="gramStart"/>
      <w:r w:rsidRPr="00811CD9">
        <w:rPr>
          <w:rFonts w:ascii="Arial" w:eastAsia="Times New Roman" w:hAnsi="Arial" w:cs="Arial"/>
          <w:color w:val="000000"/>
          <w:sz w:val="20"/>
          <w:szCs w:val="20"/>
        </w:rPr>
        <w:t>Để làm được như vậy bạn cần phải kiên trì, nhẫn nại.</w:t>
      </w:r>
      <w:proofErr w:type="gramEnd"/>
      <w:r w:rsidRPr="00811CD9">
        <w:rPr>
          <w:rFonts w:ascii="Arial" w:eastAsia="Times New Roman" w:hAnsi="Arial" w:cs="Arial"/>
          <w:color w:val="000000"/>
          <w:sz w:val="20"/>
          <w:szCs w:val="20"/>
        </w:rPr>
        <w:t xml:space="preserve"> Đừng vội chán nản, lo lắng khi đã bỏ ra quá nhiều thời gian nhưng kết quả </w:t>
      </w:r>
      <w:proofErr w:type="gramStart"/>
      <w:r w:rsidRPr="00811CD9">
        <w:rPr>
          <w:rFonts w:ascii="Arial" w:eastAsia="Times New Roman" w:hAnsi="Arial" w:cs="Arial"/>
          <w:color w:val="000000"/>
          <w:sz w:val="20"/>
          <w:szCs w:val="20"/>
        </w:rPr>
        <w:t>thu</w:t>
      </w:r>
      <w:proofErr w:type="gramEnd"/>
      <w:r w:rsidRPr="00811CD9">
        <w:rPr>
          <w:rFonts w:ascii="Arial" w:eastAsia="Times New Roman" w:hAnsi="Arial" w:cs="Arial"/>
          <w:color w:val="000000"/>
          <w:sz w:val="20"/>
          <w:szCs w:val="20"/>
        </w:rPr>
        <w:t xml:space="preserve"> lại không được bao nhiêu. </w:t>
      </w:r>
      <w:proofErr w:type="gramStart"/>
      <w:r w:rsidRPr="00811CD9">
        <w:rPr>
          <w:rFonts w:ascii="Arial" w:eastAsia="Times New Roman" w:hAnsi="Arial" w:cs="Arial"/>
          <w:color w:val="000000"/>
          <w:sz w:val="20"/>
          <w:szCs w:val="20"/>
        </w:rPr>
        <w:t>Hãy thay đổi phương pháp học nếu phương pháp bạn đang áp dụng không mang lại hiệu quả, bởi học không phải là ngày một ngày hai mà là “học nữa, học mãi”.</w:t>
      </w:r>
      <w:proofErr w:type="gramEnd"/>
      <w:r w:rsidRPr="00811CD9">
        <w:rPr>
          <w:rFonts w:ascii="Arial" w:eastAsia="Times New Roman" w:hAnsi="Arial" w:cs="Arial"/>
          <w:color w:val="000000"/>
          <w:sz w:val="20"/>
          <w:szCs w:val="20"/>
        </w:rPr>
        <w:t xml:space="preserve"> </w:t>
      </w:r>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r w:rsidRPr="00811CD9">
        <w:rPr>
          <w:rFonts w:ascii="Arial" w:eastAsia="Times New Roman" w:hAnsi="Arial" w:cs="Arial"/>
          <w:b/>
          <w:bCs/>
          <w:color w:val="000000"/>
          <w:sz w:val="20"/>
          <w:szCs w:val="20"/>
        </w:rPr>
        <w:t>Kỷ luật khi học</w:t>
      </w:r>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proofErr w:type="gramStart"/>
      <w:r w:rsidRPr="00811CD9">
        <w:rPr>
          <w:rFonts w:ascii="Arial" w:eastAsia="Times New Roman" w:hAnsi="Arial" w:cs="Arial"/>
          <w:color w:val="000000"/>
          <w:sz w:val="20"/>
          <w:szCs w:val="20"/>
        </w:rPr>
        <w:t>Hãy luyện cho mình tính kỷ luật khi học trên lớp cũng như lúc tự học.</w:t>
      </w:r>
      <w:proofErr w:type="gramEnd"/>
      <w:r w:rsidRPr="00811CD9">
        <w:rPr>
          <w:rFonts w:ascii="Arial" w:eastAsia="Times New Roman" w:hAnsi="Arial" w:cs="Arial"/>
          <w:color w:val="000000"/>
          <w:sz w:val="20"/>
          <w:szCs w:val="20"/>
        </w:rPr>
        <w:t xml:space="preserve"> </w:t>
      </w:r>
      <w:proofErr w:type="gramStart"/>
      <w:r w:rsidRPr="00811CD9">
        <w:rPr>
          <w:rFonts w:ascii="Arial" w:eastAsia="Times New Roman" w:hAnsi="Arial" w:cs="Arial"/>
          <w:color w:val="000000"/>
          <w:sz w:val="20"/>
          <w:szCs w:val="20"/>
        </w:rPr>
        <w:t>Bạn không thể vừa học, vừa nói chuyện, vừa học vừa chơi game hay làm một việc khác.</w:t>
      </w:r>
      <w:proofErr w:type="gramEnd"/>
      <w:r w:rsidRPr="00811CD9">
        <w:rPr>
          <w:rFonts w:ascii="Arial" w:eastAsia="Times New Roman" w:hAnsi="Arial" w:cs="Arial"/>
          <w:color w:val="000000"/>
          <w:sz w:val="20"/>
          <w:szCs w:val="20"/>
        </w:rPr>
        <w:t xml:space="preserve"> </w:t>
      </w:r>
      <w:proofErr w:type="gramStart"/>
      <w:r w:rsidRPr="00811CD9">
        <w:rPr>
          <w:rFonts w:ascii="Arial" w:eastAsia="Times New Roman" w:hAnsi="Arial" w:cs="Arial"/>
          <w:color w:val="000000"/>
          <w:sz w:val="20"/>
          <w:szCs w:val="20"/>
        </w:rPr>
        <w:t>Khi học bạn hãy dành toàn bộ tâm trí, tập trung cao độ, không xao nhãng.</w:t>
      </w:r>
      <w:proofErr w:type="gramEnd"/>
      <w:r w:rsidRPr="00811CD9">
        <w:rPr>
          <w:rFonts w:ascii="Arial" w:eastAsia="Times New Roman" w:hAnsi="Arial" w:cs="Arial"/>
          <w:color w:val="000000"/>
          <w:sz w:val="20"/>
          <w:szCs w:val="20"/>
        </w:rPr>
        <w:t xml:space="preserve"> Đừng tập cho mình những thói quen xấu khi học, nếu không những thói quen này sẽ </w:t>
      </w:r>
      <w:proofErr w:type="gramStart"/>
      <w:r w:rsidRPr="00811CD9">
        <w:rPr>
          <w:rFonts w:ascii="Arial" w:eastAsia="Times New Roman" w:hAnsi="Arial" w:cs="Arial"/>
          <w:color w:val="000000"/>
          <w:sz w:val="20"/>
          <w:szCs w:val="20"/>
        </w:rPr>
        <w:t>theo</w:t>
      </w:r>
      <w:proofErr w:type="gramEnd"/>
      <w:r w:rsidRPr="00811CD9">
        <w:rPr>
          <w:rFonts w:ascii="Arial" w:eastAsia="Times New Roman" w:hAnsi="Arial" w:cs="Arial"/>
          <w:color w:val="000000"/>
          <w:sz w:val="20"/>
          <w:szCs w:val="20"/>
        </w:rPr>
        <w:t xml:space="preserve"> bạn ở bất kỳ hoàn cảnh nào trong đời sống cũng như công việc. </w:t>
      </w:r>
      <w:proofErr w:type="gramStart"/>
      <w:r w:rsidRPr="00811CD9">
        <w:rPr>
          <w:rFonts w:ascii="Arial" w:eastAsia="Times New Roman" w:hAnsi="Arial" w:cs="Arial"/>
          <w:color w:val="000000"/>
          <w:sz w:val="20"/>
          <w:szCs w:val="20"/>
        </w:rPr>
        <w:t>Hãy kỹ luật khi học, đó cũng là cách tốt nhất để bạn rèn luyện tính kỹ luật cho bản thân mình sau này.</w:t>
      </w:r>
      <w:proofErr w:type="gramEnd"/>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r w:rsidRPr="00811CD9">
        <w:rPr>
          <w:rFonts w:ascii="Arial" w:eastAsia="Times New Roman" w:hAnsi="Arial" w:cs="Arial"/>
          <w:b/>
          <w:bCs/>
          <w:color w:val="000000"/>
          <w:sz w:val="20"/>
          <w:szCs w:val="20"/>
        </w:rPr>
        <w:t>Tìm kiếm tài liệu</w:t>
      </w:r>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r w:rsidRPr="00811CD9">
        <w:rPr>
          <w:rFonts w:ascii="Arial" w:eastAsia="Times New Roman" w:hAnsi="Arial" w:cs="Arial"/>
          <w:color w:val="000000"/>
          <w:sz w:val="20"/>
          <w:szCs w:val="20"/>
        </w:rPr>
        <w:t xml:space="preserve">Bạn không chỉ nên tiếp </w:t>
      </w:r>
      <w:proofErr w:type="gramStart"/>
      <w:r w:rsidRPr="00811CD9">
        <w:rPr>
          <w:rFonts w:ascii="Arial" w:eastAsia="Times New Roman" w:hAnsi="Arial" w:cs="Arial"/>
          <w:color w:val="000000"/>
          <w:sz w:val="20"/>
          <w:szCs w:val="20"/>
        </w:rPr>
        <w:t>thu</w:t>
      </w:r>
      <w:proofErr w:type="gramEnd"/>
      <w:r w:rsidRPr="00811CD9">
        <w:rPr>
          <w:rFonts w:ascii="Arial" w:eastAsia="Times New Roman" w:hAnsi="Arial" w:cs="Arial"/>
          <w:color w:val="000000"/>
          <w:sz w:val="20"/>
          <w:szCs w:val="20"/>
        </w:rPr>
        <w:t xml:space="preserve"> kiến thức từ một nguồn như giáo viên cung cấp, sách vở, xã hội… mà cần tìm kiếm tài liệu từ nhiều nguồn khác nhau. Bạn đã nghe giáo viên giảng về vấn đề nào đó mà bạn quan tâm thì hãy tìm kiếm tài liệu về vấn đề đó từ sách, báo, các trang mạng, bạn bè để hiểu sâu hơn về nó. </w:t>
      </w:r>
      <w:proofErr w:type="gramStart"/>
      <w:r w:rsidRPr="00811CD9">
        <w:rPr>
          <w:rFonts w:ascii="Arial" w:eastAsia="Times New Roman" w:hAnsi="Arial" w:cs="Arial"/>
          <w:color w:val="000000"/>
          <w:sz w:val="20"/>
          <w:szCs w:val="20"/>
        </w:rPr>
        <w:t xml:space="preserve">Tuy nhiên không phải ai cũng có kỹ năng tìm kiếm tài liệu nhanh và chính xác, vì thế bạn cũng cần rèn luyện </w:t>
      </w:r>
      <w:r w:rsidRPr="00811CD9">
        <w:rPr>
          <w:rFonts w:ascii="Arial" w:eastAsia="Times New Roman" w:hAnsi="Arial" w:cs="Arial"/>
          <w:color w:val="000000"/>
          <w:sz w:val="20"/>
          <w:szCs w:val="20"/>
        </w:rPr>
        <w:lastRenderedPageBreak/>
        <w:t>cho mình kỹ năng này nhé.</w:t>
      </w:r>
      <w:proofErr w:type="gramEnd"/>
      <w:r w:rsidRPr="00811CD9">
        <w:rPr>
          <w:rFonts w:ascii="Arial" w:eastAsia="Times New Roman" w:hAnsi="Arial" w:cs="Arial"/>
          <w:color w:val="000000"/>
          <w:sz w:val="20"/>
          <w:szCs w:val="20"/>
        </w:rPr>
        <w:t xml:space="preserve"> Việc này chỉ khó khi bạn mới bắt đầu, khi đã quen bạn sẽ dễ dàng tìm được các thông tin cần thiết để bổ sung thêm vào kho kiến thức của mình.</w:t>
      </w:r>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r w:rsidRPr="00811CD9">
        <w:rPr>
          <w:rFonts w:ascii="Arial" w:eastAsia="Times New Roman" w:hAnsi="Arial" w:cs="Arial"/>
          <w:b/>
          <w:bCs/>
          <w:color w:val="000000"/>
          <w:sz w:val="20"/>
          <w:szCs w:val="20"/>
        </w:rPr>
        <w:t>Tự kiểm tra kiến thức</w:t>
      </w:r>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r w:rsidRPr="00811CD9">
        <w:rPr>
          <w:rFonts w:ascii="Arial" w:eastAsia="Times New Roman" w:hAnsi="Arial" w:cs="Arial"/>
          <w:color w:val="000000"/>
          <w:sz w:val="20"/>
          <w:szCs w:val="20"/>
        </w:rPr>
        <w:t xml:space="preserve">Không phải kiến thức của bạn lúc nào cũng được người khác kiểm tra, vì vậy để việc học đạt hiệu quả cao bạn phải biết cách tự kiểm tra kiến thức của mình bằng cách như: Tự làm bài kiểm tra ngắn, liệt kê những nội dung chính, vẽ biểu đồ, bản đồ tư duy… </w:t>
      </w:r>
      <w:proofErr w:type="gramStart"/>
      <w:r w:rsidRPr="00811CD9">
        <w:rPr>
          <w:rFonts w:ascii="Arial" w:eastAsia="Times New Roman" w:hAnsi="Arial" w:cs="Arial"/>
          <w:color w:val="000000"/>
          <w:sz w:val="20"/>
          <w:szCs w:val="20"/>
        </w:rPr>
        <w:t>Việc kiểm tra lại kiến thức cũng là cách bạn một lần nữa cũng cố lại những gì đã học được, những gì còn mơ hồ cần phải học thêm.</w:t>
      </w:r>
      <w:proofErr w:type="gramEnd"/>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r w:rsidRPr="00811CD9">
        <w:rPr>
          <w:rFonts w:ascii="Arial" w:eastAsia="Times New Roman" w:hAnsi="Arial" w:cs="Arial"/>
          <w:b/>
          <w:bCs/>
          <w:color w:val="000000"/>
          <w:sz w:val="20"/>
          <w:szCs w:val="20"/>
        </w:rPr>
        <w:t>Học cách ghi nhớ</w:t>
      </w:r>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proofErr w:type="gramStart"/>
      <w:r w:rsidRPr="00811CD9">
        <w:rPr>
          <w:rFonts w:ascii="Arial" w:eastAsia="Times New Roman" w:hAnsi="Arial" w:cs="Arial"/>
          <w:color w:val="000000"/>
          <w:sz w:val="20"/>
          <w:szCs w:val="20"/>
        </w:rPr>
        <w:t>Bạn cần phải biết được thói quen học của mình như thế nào để có cách ghi nhớ hiệu quả nhất.</w:t>
      </w:r>
      <w:proofErr w:type="gramEnd"/>
      <w:r w:rsidRPr="00811CD9">
        <w:rPr>
          <w:rFonts w:ascii="Arial" w:eastAsia="Times New Roman" w:hAnsi="Arial" w:cs="Arial"/>
          <w:color w:val="000000"/>
          <w:sz w:val="20"/>
          <w:szCs w:val="20"/>
        </w:rPr>
        <w:t xml:space="preserve"> Mỗi người sẽ có cách ghi nhớ khác nhau, có người sẽ viết lại nhiều lần ra giấy, liệt kê những nội dung chính, có người sẽ đọc thật to, có người chỉ đọc thầm… miễn sao có thể nhớ được kiến thức đó. </w:t>
      </w:r>
      <w:proofErr w:type="gramStart"/>
      <w:r w:rsidRPr="00811CD9">
        <w:rPr>
          <w:rFonts w:ascii="Arial" w:eastAsia="Times New Roman" w:hAnsi="Arial" w:cs="Arial"/>
          <w:color w:val="000000"/>
          <w:sz w:val="20"/>
          <w:szCs w:val="20"/>
        </w:rPr>
        <w:t>Hãy thử tất cả những cách trên xem cách nào giúp bạn ghi nhớ nhanh nhất và hiệu quả nhất.</w:t>
      </w:r>
      <w:proofErr w:type="gramEnd"/>
      <w:r w:rsidRPr="00811CD9">
        <w:rPr>
          <w:rFonts w:ascii="Arial" w:eastAsia="Times New Roman" w:hAnsi="Arial" w:cs="Arial"/>
          <w:color w:val="000000"/>
          <w:sz w:val="20"/>
          <w:szCs w:val="20"/>
        </w:rPr>
        <w:t xml:space="preserve"> </w:t>
      </w:r>
      <w:proofErr w:type="gramStart"/>
      <w:r w:rsidRPr="00811CD9">
        <w:rPr>
          <w:rFonts w:ascii="Arial" w:eastAsia="Times New Roman" w:hAnsi="Arial" w:cs="Arial"/>
          <w:color w:val="000000"/>
          <w:sz w:val="20"/>
          <w:szCs w:val="20"/>
        </w:rPr>
        <w:t>Nếu không có cách nào phù hợp bạn hãy tìm cho mình cách ghi nhớ khác nhé.</w:t>
      </w:r>
      <w:proofErr w:type="gramEnd"/>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r w:rsidRPr="00811CD9">
        <w:rPr>
          <w:rFonts w:ascii="Arial" w:eastAsia="Times New Roman" w:hAnsi="Arial" w:cs="Arial"/>
          <w:b/>
          <w:bCs/>
          <w:color w:val="000000"/>
          <w:sz w:val="20"/>
          <w:szCs w:val="20"/>
        </w:rPr>
        <w:t>Chọn lọc thông tin, kiến thức</w:t>
      </w:r>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r w:rsidRPr="00811CD9">
        <w:rPr>
          <w:rFonts w:ascii="Arial" w:eastAsia="Times New Roman" w:hAnsi="Arial" w:cs="Arial"/>
          <w:color w:val="000000"/>
          <w:sz w:val="20"/>
          <w:szCs w:val="20"/>
        </w:rPr>
        <w:t xml:space="preserve">Mỗi ngày bạn sẽ tiếp nhận rất nhiều thông tin, kiến thức khác nhau từ thầy cô, sách vở, các loại tài liệu tham khảo… </w:t>
      </w:r>
      <w:proofErr w:type="gramStart"/>
      <w:r w:rsidRPr="00811CD9">
        <w:rPr>
          <w:rFonts w:ascii="Arial" w:eastAsia="Times New Roman" w:hAnsi="Arial" w:cs="Arial"/>
          <w:color w:val="000000"/>
          <w:sz w:val="20"/>
          <w:szCs w:val="20"/>
        </w:rPr>
        <w:t>Nếu không có kỹ năng chọn lọc thông tin, kiến thức sẽ khiến cho bạn bị nhấn chìm trong một mớ bong bong của quá nhiều kiến thức khác nhau.</w:t>
      </w:r>
      <w:proofErr w:type="gramEnd"/>
      <w:r w:rsidRPr="00811CD9">
        <w:rPr>
          <w:rFonts w:ascii="Arial" w:eastAsia="Times New Roman" w:hAnsi="Arial" w:cs="Arial"/>
          <w:color w:val="000000"/>
          <w:sz w:val="20"/>
          <w:szCs w:val="20"/>
        </w:rPr>
        <w:t xml:space="preserve"> </w:t>
      </w:r>
      <w:proofErr w:type="gramStart"/>
      <w:r w:rsidRPr="00811CD9">
        <w:rPr>
          <w:rFonts w:ascii="Arial" w:eastAsia="Times New Roman" w:hAnsi="Arial" w:cs="Arial"/>
          <w:color w:val="000000"/>
          <w:sz w:val="20"/>
          <w:szCs w:val="20"/>
        </w:rPr>
        <w:t>Hãy biết cách chọn lọc những thông tin, kiến thức quan trọng, cần thiết và ghi nhớ lại chúng.</w:t>
      </w:r>
      <w:proofErr w:type="gramEnd"/>
      <w:r w:rsidRPr="00811CD9">
        <w:rPr>
          <w:rFonts w:ascii="Arial" w:eastAsia="Times New Roman" w:hAnsi="Arial" w:cs="Arial"/>
          <w:color w:val="000000"/>
          <w:sz w:val="20"/>
          <w:szCs w:val="20"/>
        </w:rPr>
        <w:t xml:space="preserve"> </w:t>
      </w:r>
      <w:proofErr w:type="gramStart"/>
      <w:r w:rsidRPr="00811CD9">
        <w:rPr>
          <w:rFonts w:ascii="Arial" w:eastAsia="Times New Roman" w:hAnsi="Arial" w:cs="Arial"/>
          <w:color w:val="000000"/>
          <w:sz w:val="20"/>
          <w:szCs w:val="20"/>
        </w:rPr>
        <w:t>Đừng cố nhớ quá nhiều thứ hỗn độn trong đầu, điều đó sẽ khiến cho bạn cảm thấy việc học thật sự rất đáng sợ và tồi tệ.</w:t>
      </w:r>
      <w:proofErr w:type="gramEnd"/>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r w:rsidRPr="00811CD9">
        <w:rPr>
          <w:rFonts w:ascii="Arial" w:eastAsia="Times New Roman" w:hAnsi="Arial" w:cs="Arial"/>
          <w:b/>
          <w:bCs/>
          <w:color w:val="000000"/>
          <w:sz w:val="20"/>
          <w:szCs w:val="20"/>
        </w:rPr>
        <w:t>Hiểu sâu và thường xuyên ôn lại</w:t>
      </w:r>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proofErr w:type="gramStart"/>
      <w:r w:rsidRPr="00811CD9">
        <w:rPr>
          <w:rFonts w:ascii="Arial" w:eastAsia="Times New Roman" w:hAnsi="Arial" w:cs="Arial"/>
          <w:color w:val="000000"/>
          <w:sz w:val="20"/>
          <w:szCs w:val="20"/>
        </w:rPr>
        <w:t>Đây là hai kỹ năng bạn cần rèn luyện để việc học và tự học của bạn đạt hiệu quả cao nhất.</w:t>
      </w:r>
      <w:proofErr w:type="gramEnd"/>
      <w:r w:rsidRPr="00811CD9">
        <w:rPr>
          <w:rFonts w:ascii="Arial" w:eastAsia="Times New Roman" w:hAnsi="Arial" w:cs="Arial"/>
          <w:color w:val="000000"/>
          <w:sz w:val="20"/>
          <w:szCs w:val="20"/>
        </w:rPr>
        <w:t xml:space="preserve"> </w:t>
      </w:r>
      <w:proofErr w:type="gramStart"/>
      <w:r w:rsidRPr="00811CD9">
        <w:rPr>
          <w:rFonts w:ascii="Arial" w:eastAsia="Times New Roman" w:hAnsi="Arial" w:cs="Arial"/>
          <w:color w:val="000000"/>
          <w:sz w:val="20"/>
          <w:szCs w:val="20"/>
        </w:rPr>
        <w:t>Việc hiểu sâu những kiến thức sẽ giúp bạn luôn nhớ và biết cách áp dụng chúng vào từng hoàn cảnh như thế nào cho phù hợp.</w:t>
      </w:r>
      <w:proofErr w:type="gramEnd"/>
      <w:r w:rsidRPr="00811CD9">
        <w:rPr>
          <w:rFonts w:ascii="Arial" w:eastAsia="Times New Roman" w:hAnsi="Arial" w:cs="Arial"/>
          <w:color w:val="000000"/>
          <w:sz w:val="20"/>
          <w:szCs w:val="20"/>
        </w:rPr>
        <w:t xml:space="preserve"> Ngoài ra bạn cũng cần thường xuyên ôn lại những gì đã học, nếu không những gì bạn đã học được sẽ dần bị lãng quên </w:t>
      </w:r>
      <w:proofErr w:type="gramStart"/>
      <w:r w:rsidRPr="00811CD9">
        <w:rPr>
          <w:rFonts w:ascii="Arial" w:eastAsia="Times New Roman" w:hAnsi="Arial" w:cs="Arial"/>
          <w:color w:val="000000"/>
          <w:sz w:val="20"/>
          <w:szCs w:val="20"/>
        </w:rPr>
        <w:t>theo</w:t>
      </w:r>
      <w:proofErr w:type="gramEnd"/>
      <w:r w:rsidRPr="00811CD9">
        <w:rPr>
          <w:rFonts w:ascii="Arial" w:eastAsia="Times New Roman" w:hAnsi="Arial" w:cs="Arial"/>
          <w:color w:val="000000"/>
          <w:sz w:val="20"/>
          <w:szCs w:val="20"/>
        </w:rPr>
        <w:t xml:space="preserve"> thời gian. Đừng chủ quan nghĩ rằng bạn vẫn nhớ như in những gì đã học được, nếu không bạn sẽ phải </w:t>
      </w:r>
      <w:proofErr w:type="gramStart"/>
      <w:r w:rsidRPr="00811CD9">
        <w:rPr>
          <w:rFonts w:ascii="Arial" w:eastAsia="Times New Roman" w:hAnsi="Arial" w:cs="Arial"/>
          <w:color w:val="000000"/>
          <w:sz w:val="20"/>
          <w:szCs w:val="20"/>
        </w:rPr>
        <w:t>ân</w:t>
      </w:r>
      <w:proofErr w:type="gramEnd"/>
      <w:r w:rsidRPr="00811CD9">
        <w:rPr>
          <w:rFonts w:ascii="Arial" w:eastAsia="Times New Roman" w:hAnsi="Arial" w:cs="Arial"/>
          <w:color w:val="000000"/>
          <w:sz w:val="20"/>
          <w:szCs w:val="20"/>
        </w:rPr>
        <w:t xml:space="preserve"> hận đấy.</w:t>
      </w:r>
    </w:p>
    <w:p w:rsidR="00811CD9" w:rsidRPr="00811CD9" w:rsidRDefault="00811CD9" w:rsidP="00811CD9">
      <w:pPr>
        <w:shd w:val="clear" w:color="auto" w:fill="FFFFFF"/>
        <w:spacing w:line="240" w:lineRule="auto"/>
        <w:jc w:val="both"/>
        <w:rPr>
          <w:rFonts w:ascii="Tahoma" w:eastAsia="Times New Roman" w:hAnsi="Tahoma" w:cs="Tahoma"/>
          <w:color w:val="333333"/>
          <w:sz w:val="21"/>
          <w:szCs w:val="21"/>
        </w:rPr>
      </w:pPr>
      <w:proofErr w:type="gramStart"/>
      <w:r w:rsidRPr="00811CD9">
        <w:rPr>
          <w:rFonts w:ascii="Arial" w:eastAsia="Times New Roman" w:hAnsi="Arial" w:cs="Arial"/>
          <w:color w:val="000000"/>
          <w:sz w:val="20"/>
          <w:szCs w:val="20"/>
        </w:rPr>
        <w:t>Học và tự học là cách duy nhất để mỗi chúng ta trau dồi kiến thức cho bản thân.</w:t>
      </w:r>
      <w:proofErr w:type="gramEnd"/>
      <w:r w:rsidRPr="00811CD9">
        <w:rPr>
          <w:rFonts w:ascii="Arial" w:eastAsia="Times New Roman" w:hAnsi="Arial" w:cs="Arial"/>
          <w:color w:val="000000"/>
          <w:sz w:val="20"/>
          <w:szCs w:val="20"/>
        </w:rPr>
        <w:t xml:space="preserve"> Dù còn ngồi trên ghế nhà trường hay đã đi làm, bạn cũng đừng quên việc học nhé. </w:t>
      </w:r>
      <w:proofErr w:type="gramStart"/>
      <w:r w:rsidRPr="00811CD9">
        <w:rPr>
          <w:rFonts w:ascii="Arial" w:eastAsia="Times New Roman" w:hAnsi="Arial" w:cs="Arial"/>
          <w:color w:val="000000"/>
          <w:sz w:val="20"/>
          <w:szCs w:val="20"/>
        </w:rPr>
        <w:t>Hãy luôn rèn luyện cho mình kỹ năng học và tự học mọi lúc, mọi nơi để có thật nhiều kiến thức phục vụ cho cuộc song cũng như công việc của chính mình và trở thành người có ích cho xã hội.</w:t>
      </w:r>
      <w:proofErr w:type="gramEnd"/>
    </w:p>
    <w:p w:rsidR="00811CD9" w:rsidRDefault="00811CD9"/>
    <w:p w:rsidR="00811CD9" w:rsidRDefault="00811CD9"/>
    <w:p w:rsidR="00D458DB" w:rsidRPr="00D458DB" w:rsidRDefault="00D458DB" w:rsidP="00D458DB">
      <w:pPr>
        <w:shd w:val="clear" w:color="auto" w:fill="FFFFFF"/>
        <w:spacing w:after="225" w:line="240" w:lineRule="auto"/>
        <w:outlineLvl w:val="0"/>
        <w:rPr>
          <w:rFonts w:ascii="Helvetica" w:eastAsia="Times New Roman" w:hAnsi="Helvetica" w:cs="Times New Roman"/>
          <w:b/>
          <w:bCs/>
          <w:color w:val="333333"/>
          <w:kern w:val="36"/>
          <w:sz w:val="48"/>
          <w:szCs w:val="48"/>
        </w:rPr>
      </w:pPr>
      <w:r w:rsidRPr="00D458DB">
        <w:rPr>
          <w:rFonts w:ascii="Helvetica" w:eastAsia="Times New Roman" w:hAnsi="Helvetica" w:cs="Times New Roman"/>
          <w:b/>
          <w:bCs/>
          <w:color w:val="333333"/>
          <w:kern w:val="36"/>
          <w:sz w:val="48"/>
          <w:szCs w:val="48"/>
        </w:rPr>
        <w:t>Giải pháp giúp sinh viên nâng cao năng lực tự học</w:t>
      </w:r>
    </w:p>
    <w:p w:rsidR="00D458DB" w:rsidRPr="00D458DB" w:rsidRDefault="00D458DB" w:rsidP="00D458DB">
      <w:pPr>
        <w:shd w:val="clear" w:color="auto" w:fill="FFFFFF"/>
        <w:spacing w:line="240" w:lineRule="auto"/>
        <w:textAlignment w:val="center"/>
        <w:rPr>
          <w:rFonts w:ascii="Helvetica" w:eastAsia="Times New Roman" w:hAnsi="Helvetica" w:cs="Times New Roman"/>
          <w:color w:val="999999"/>
          <w:sz w:val="24"/>
          <w:szCs w:val="24"/>
        </w:rPr>
      </w:pPr>
      <w:hyperlink r:id="rId7" w:history="1">
        <w:r w:rsidRPr="00D458DB">
          <w:rPr>
            <w:rFonts w:ascii="Helvetica" w:eastAsia="Times New Roman" w:hAnsi="Helvetica" w:cs="Times New Roman"/>
            <w:color w:val="999999"/>
            <w:sz w:val="24"/>
            <w:szCs w:val="24"/>
          </w:rPr>
          <w:t>GD&amp;TĐ</w:t>
        </w:r>
      </w:hyperlink>
      <w:r w:rsidRPr="00D458DB">
        <w:rPr>
          <w:rFonts w:ascii="Helvetica" w:eastAsia="Times New Roman" w:hAnsi="Helvetica" w:cs="Times New Roman"/>
          <w:color w:val="999999"/>
          <w:sz w:val="24"/>
          <w:szCs w:val="24"/>
        </w:rPr>
        <w:t>15/03/14 12:27 GMT+7</w:t>
      </w:r>
      <w:hyperlink r:id="rId8" w:tgtFrame="_blank" w:history="1">
        <w:r w:rsidRPr="00D458DB">
          <w:rPr>
            <w:rFonts w:ascii="Helvetica" w:eastAsia="Times New Roman" w:hAnsi="Helvetica" w:cs="Times New Roman"/>
            <w:color w:val="999999"/>
            <w:sz w:val="24"/>
            <w:szCs w:val="24"/>
          </w:rPr>
          <w:t>Gốc</w:t>
        </w:r>
      </w:hyperlink>
    </w:p>
    <w:p w:rsidR="00D458DB" w:rsidRPr="00D458DB" w:rsidRDefault="00D458DB" w:rsidP="00D458DB">
      <w:pPr>
        <w:shd w:val="clear" w:color="auto" w:fill="F3F3F3"/>
        <w:spacing w:line="240" w:lineRule="auto"/>
        <w:rPr>
          <w:rFonts w:ascii="Helvetica" w:eastAsia="Times New Roman" w:hAnsi="Helvetica" w:cs="Times New Roman"/>
          <w:b/>
          <w:bCs/>
          <w:color w:val="333333"/>
          <w:sz w:val="24"/>
          <w:szCs w:val="24"/>
        </w:rPr>
      </w:pPr>
      <w:r w:rsidRPr="00D458DB">
        <w:rPr>
          <w:rFonts w:ascii="Helvetica" w:eastAsia="Times New Roman" w:hAnsi="Helvetica" w:cs="Times New Roman"/>
          <w:b/>
          <w:bCs/>
          <w:color w:val="333333"/>
          <w:sz w:val="24"/>
          <w:szCs w:val="24"/>
        </w:rPr>
        <w:t xml:space="preserve">GD&amp;TĐ - Giảng viên Phạm Thị Thanh Hằng - Khoa Tiểu học - Mầm </w:t>
      </w:r>
      <w:proofErr w:type="gramStart"/>
      <w:r w:rsidRPr="00D458DB">
        <w:rPr>
          <w:rFonts w:ascii="Helvetica" w:eastAsia="Times New Roman" w:hAnsi="Helvetica" w:cs="Times New Roman"/>
          <w:b/>
          <w:bCs/>
          <w:color w:val="333333"/>
          <w:sz w:val="24"/>
          <w:szCs w:val="24"/>
        </w:rPr>
        <w:t>non</w:t>
      </w:r>
      <w:proofErr w:type="gramEnd"/>
      <w:r w:rsidRPr="00D458DB">
        <w:rPr>
          <w:rFonts w:ascii="Helvetica" w:eastAsia="Times New Roman" w:hAnsi="Helvetica" w:cs="Times New Roman"/>
          <w:b/>
          <w:bCs/>
          <w:color w:val="333333"/>
          <w:sz w:val="24"/>
          <w:szCs w:val="24"/>
        </w:rPr>
        <w:t xml:space="preserve"> (Trường ĐH Đồng Tháp) chia sẻ giải pháp bồi dưỡng năng lực tự học của sinh viên năm thứ nhất ngành Giáo dục tiểu học.</w:t>
      </w:r>
    </w:p>
    <w:p w:rsidR="00D458DB" w:rsidRPr="00D458DB" w:rsidRDefault="00D458DB" w:rsidP="00D458DB">
      <w:pPr>
        <w:shd w:val="clear" w:color="auto" w:fill="FFFFFF"/>
        <w:spacing w:after="225" w:line="240" w:lineRule="auto"/>
        <w:jc w:val="center"/>
        <w:rPr>
          <w:rFonts w:ascii="Helvetica" w:eastAsia="Times New Roman" w:hAnsi="Helvetica" w:cs="Times New Roman"/>
          <w:color w:val="000000"/>
          <w:sz w:val="24"/>
          <w:szCs w:val="24"/>
        </w:rPr>
      </w:pPr>
      <w:r>
        <w:rPr>
          <w:rFonts w:ascii="Helvetica" w:eastAsia="Times New Roman" w:hAnsi="Helvetica" w:cs="Times New Roman"/>
          <w:noProof/>
          <w:color w:val="222222"/>
          <w:sz w:val="24"/>
          <w:szCs w:val="24"/>
        </w:rPr>
        <w:lastRenderedPageBreak/>
        <mc:AlternateContent>
          <mc:Choice Requires="wps">
            <w:drawing>
              <wp:inline distT="0" distB="0" distL="0" distR="0">
                <wp:extent cx="300355" cy="300355"/>
                <wp:effectExtent l="0" t="0" r="0" b="0"/>
                <wp:docPr id="3" name="Rectangle 3" descr="http://giaoducthoidai.vn/Uploaded/nhungnt/2014_03_03/1_YGAS.jpg.ashx?width=500">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http://giaoducthoidai.vn/Uploaded/nhungnt/2014_03_03/1_YGAS.jpg.ashx?width=500" href="http://giaoducthoidai.vn/Uploaded/nhungnt/2014_03_03/1_YGAS.jpg.ashx?width=500"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C3KAMAAIIGAAAOAAAAZHJzL2Uyb0RvYy54bWysVU1v2zgQvRfY/0DwLkuyZccSogSpFRcF&#10;0g807aGngiYpiRuKVEnacrrY/94hZTtOWuxhdwVDIDnUm3kzb8aX1/tOoh03VmhV4nSSYMQV1Uyo&#10;psRfPq+jJUbWEcWI1IqX+JFbfH31x6vLoS/4VLdaMm4QgChbDH2JW+f6Io4tbXlH7ET3XIGx1qYj&#10;DramiZkhA6B3Mp4mySIetGG90ZRbC6fVaMRXAb+uOXUf6tpyh2SJITYX3ia8N/4dX12SojGkbwU9&#10;hEH+RRQdEQqcnqAq4gjaGvELVCeo0VbXbkJ1F+u6FpQHDsAmTV6wuW9JzwMXSI7tT2my/x8sfb/7&#10;aJBgJZ5hpEgHJfoESSOqkRzBEeOWQroOZWkE0WxLXasFI2KyU/GXXmrCOItVu1WNcp5G9i2ZwS9O&#10;v319c3M/+bNvJsS2++tBMNeW8yQJmWqlUA8rKejDgdeTm3+o/pixStNtx4M3kIDhkjjQn21FbzEy&#10;hadj3rLUVzceelsEll4TYXnffzS+Vra/0/TBIqVXLRDmN7YH6qBiyMTxyBg9tJwwSPkzuBHDA1pA&#10;Q5vhnWaQO7J1OrDb16bzPiBetA9yezzJje8donA4S5LZfI4RBdNh7QMmxfHj3lj3husO+QVQgugC&#10;ONndWTdePV7xvpReCymDoqV6dgCY4wm4hk+9zQcRBPpXnuS3y9tlFmXTxW2UJVUV3axXWbRYpxfz&#10;alatVlX6t/ebZkUrGOPKuzk2S5qd1HEs2281fmjbUeandrFaCubhfEjWNJuVNGhHoFnX4QkVBMvT&#10;tfh5GCFfwOUFpXSaJa+nebReLC+ibJ3No/wiWUZJmr/OF0mWZ9X6OaU7ofh/p4SGEufz6TxU6Szo&#10;F9yS8PzKjRSdcDAOpehKvDxdIoVX4K1iobSOCDmuz1Lhw39KBZT7WOggfy/RUf0bzR5BrkaDnGAc&#10;wuCGRavND4wGGIIltt+3xHCM5FsFks/TLPNTM2yy+cUUNubcsjm3EEUBqsQOo3G5crCDT7a9EU0L&#10;ntKQGKVvoE1qESTsW2iM6tCrMOgCk8NQ9pP0fB9uPf11XP0EAAD//wMAUEsDBBQABgAIAAAAIQB2&#10;s2mE2AAAAAMBAAAPAAAAZHJzL2Rvd25yZXYueG1sTI9Ba8JAEIXvBf/DMkJvdaMtVtJsRIQi6aEQ&#10;6w9Ys2MSzM6G7Kjpv++0PbSXeQxveO+bbD36Tl1xiG0gA/NZAgqpCq6l2sDh4/VhBSqyJWe7QGjg&#10;EyOs88ldZlMXblTidc+1khCKqTXQMPep1rFq0Ns4Cz2SeKcweMuyDrV2g71JuO/0IkmW2tuWpKGx&#10;PW4brM77izewWKF7L1oOu+JclEvy9HYod8bcT8fNCyjGkf+O4Rtf0CEXpmO4kIuqMyCP8M8U7+n5&#10;EdTxV3We6f/s+RcAAAD//wMAUEsDBBQABgAIAAAAIQDS5NaC+gAAAHkBAAAZAAAAZHJzL19yZWxz&#10;L2Uyb0RvYy54bWwucmVsc4TQTUvEMBAG4Lvgfyi527R+IdK0CH6wBy+6e/C0DMk0iZtOQpKu3X9v&#10;UBAXBGEuwzDPDG83LJOr9hiT9SRYWzesQpJeWdKCbdaPZzesShlIgfOEgh0wsaE/Pele0EEuS8nY&#10;kKqiUBLM5BxuOU/S4ASp9gGpTEYfJ8iljZoHkDvQyM+b5prH3wbrj8xqpQSLK9Wyan0I5fL/th9H&#10;K/Hey3lCyn+c4KZI0VnaFRSixvzDagtezTIbbxXYek98E5wHhYqTmUl/ee3ltrkoxdvt29Pda/0e&#10;dA3JLMOHVdmIq6ak9+0+e1VeflgyRgLHeN/xo8D6TwAAAP//AwBQSwECLQAUAAYACAAAACEAtoM4&#10;kv4AAADhAQAAEwAAAAAAAAAAAAAAAAAAAAAAW0NvbnRlbnRfVHlwZXNdLnhtbFBLAQItABQABgAI&#10;AAAAIQA4/SH/1gAAAJQBAAALAAAAAAAAAAAAAAAAAC8BAABfcmVscy8ucmVsc1BLAQItABQABgAI&#10;AAAAIQCVlWC3KAMAAIIGAAAOAAAAAAAAAAAAAAAAAC4CAABkcnMvZTJvRG9jLnhtbFBLAQItABQA&#10;BgAIAAAAIQB2s2mE2AAAAAMBAAAPAAAAAAAAAAAAAAAAAIIFAABkcnMvZG93bnJldi54bWxQSwEC&#10;LQAUAAYACAAAACEA0uTWgvoAAAB5AQAAGQAAAAAAAAAAAAAAAACHBgAAZHJzL19yZWxzL2Uyb0Rv&#10;Yy54bWwucmVsc1BLBQYAAAAABQAFADoBAAC4BwAAAAA=&#10;" o:button="t" filled="f" stroked="f">
                <v:fill o:detectmouseclick="t"/>
                <o:lock v:ext="edit" aspectratio="t"/>
                <w10:anchorlock/>
              </v:rect>
            </w:pict>
          </mc:Fallback>
        </mc:AlternateConten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b/>
          <w:bCs/>
          <w:color w:val="000000"/>
          <w:sz w:val="24"/>
          <w:szCs w:val="24"/>
        </w:rPr>
        <w:t>Yêu cầu với sinh viên</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Để nâng cao năng lực tự học, trước hết, sinh viên cần tin tưởng vào khả năng tự học của mình; đồng thời phải phát huy tối đa nội lực và tận dụng triệt để các yếu tố khách quan, nhất là sự hướng dẫn của giáo viên.</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 xml:space="preserve">Cụ thể, cần xác định được mục đích, động cơ, nhu cầu học tập; xây dựng thời gian biểu hợp lý giữa các môn học, địa điểm, thời gian, hình thức tự học... </w:t>
      </w:r>
      <w:proofErr w:type="gramStart"/>
      <w:r w:rsidRPr="00D458DB">
        <w:rPr>
          <w:rFonts w:ascii="Helvetica" w:eastAsia="Times New Roman" w:hAnsi="Helvetica" w:cs="Times New Roman"/>
          <w:color w:val="000000"/>
          <w:sz w:val="24"/>
          <w:szCs w:val="24"/>
        </w:rPr>
        <w:t>Có thể có sự điều chỉnh thời khóa biểu trong quá trình tự học nhưng phải có ý chí hoàn thành thời gian biểu đã đặt ra.</w:t>
      </w:r>
      <w:proofErr w:type="gramEnd"/>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Có phương pháp học tập khoa học trên lớp: cách lắng nghe giảng viên, cách ghi chép, tập trung và phối hợp chặt chẽ các giác quan vào quá trình thu nhận thông tin từ thầy, bạn học, đặt ra những câu hỏi nảy sinh trong quá trình nghe thầy giảng …;</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Có phương pháp tự học một cách khoa học và hợp lý: Biết cách đọc tài liệu để phát hiện bản chất của vấn đề, biết cách tóm tắt và ghi chép.</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Ví dụ: ghi lại kiến thức bằng sơ đồ logic để thấy được mối liên hệ giữa các kiến thức; giữa kiến thức mới tìm được và kiến thức đã biết; biết cách tổng kết như cho ví dụ minh họa và phản ví dụ giúp ghi nhớ và tái hiện;</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Biết cách tự thắc mắc và đặt câu hỏi thắc mắc với bạn bè, thầy cô và những người am hiểu;</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Biết vận dụng kiến thức tự học vào trả lời câu hỏi, giải bài tập, vào chuyên môn và thực tiễn cuộc sống;</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Nên tạo nhóm tự học: là điều kiện cho các thành viên trong nhóm thảo luận, trao đổi, chia sẻ kiến thức kinh nghiệm tự học cùng nhau;</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 xml:space="preserve">Nên trao đổi thường xuyên tài liệu tham khảo, sách, báo, băng </w:t>
      </w:r>
      <w:proofErr w:type="gramStart"/>
      <w:r w:rsidRPr="00D458DB">
        <w:rPr>
          <w:rFonts w:ascii="Helvetica" w:eastAsia="Times New Roman" w:hAnsi="Helvetica" w:cs="Times New Roman"/>
          <w:color w:val="000000"/>
          <w:sz w:val="24"/>
          <w:szCs w:val="24"/>
        </w:rPr>
        <w:t>hình,...;</w:t>
      </w:r>
      <w:proofErr w:type="gramEnd"/>
      <w:r w:rsidRPr="00D458DB">
        <w:rPr>
          <w:rFonts w:ascii="Helvetica" w:eastAsia="Times New Roman" w:hAnsi="Helvetica" w:cs="Times New Roman"/>
          <w:color w:val="000000"/>
          <w:sz w:val="24"/>
          <w:szCs w:val="24"/>
        </w:rPr>
        <w:t xml:space="preserve"> biết tiếp cận và tận dụng các công nghệ mới để học tập; tránh bệnh tự ti, ỷ lại, tâm lý dễ thỏa mãn.</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proofErr w:type="gramStart"/>
      <w:r w:rsidRPr="00D458DB">
        <w:rPr>
          <w:rFonts w:ascii="Helvetica" w:eastAsia="Times New Roman" w:hAnsi="Helvetica" w:cs="Times New Roman"/>
          <w:color w:val="000000"/>
          <w:sz w:val="24"/>
          <w:szCs w:val="24"/>
        </w:rPr>
        <w:t>Đồng thời, phải biết kết hợp học tập với hoạt động giải trí, thể thao để giảm bớt áp lực trong quá trình tự học.</w:t>
      </w:r>
      <w:proofErr w:type="gramEnd"/>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i/>
          <w:iCs/>
          <w:color w:val="000000"/>
          <w:sz w:val="24"/>
          <w:szCs w:val="24"/>
        </w:rPr>
        <w:t>Khi tự học của môn học nào đó, sinh viên cần phải thực hiện các bước sau:</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Nghiên cứu kĩ đề cương chi tiết học phần; xác định mục tiêu của nội dung tự học; tìm tài liệu tham khảo; xây dựng thời gian biểu tự nghiên cứu;</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 xml:space="preserve">Tiến hành tự nghiên cứu: tra cứu tài liệu, đọc hiểu tài liệu, ghi chép, tổng hợp nội dung tra cứu được, ghi nhớ có ý nghĩa, liên kết các kiến thức bằng sơ đồ, xác định được mối quan hệ giữa các kiến thức trong cùng học phần, giữa các học phần; khi tự nghiên cứu </w:t>
      </w:r>
      <w:r w:rsidRPr="00D458DB">
        <w:rPr>
          <w:rFonts w:ascii="Helvetica" w:eastAsia="Times New Roman" w:hAnsi="Helvetica" w:cs="Times New Roman"/>
          <w:color w:val="000000"/>
          <w:sz w:val="24"/>
          <w:szCs w:val="24"/>
        </w:rPr>
        <w:lastRenderedPageBreak/>
        <w:t>sinh viên phải rèn luyện các hoạt động cơ bản của trí óc là: chú ý, ghi nhớ, tìm hiểu, suy nghĩ và tưởng tượng sáng tạo;</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 xml:space="preserve">Phân tích đánh giá thông tin </w:t>
      </w:r>
      <w:proofErr w:type="gramStart"/>
      <w:r w:rsidRPr="00D458DB">
        <w:rPr>
          <w:rFonts w:ascii="Helvetica" w:eastAsia="Times New Roman" w:hAnsi="Helvetica" w:cs="Times New Roman"/>
          <w:color w:val="000000"/>
          <w:sz w:val="24"/>
          <w:szCs w:val="24"/>
        </w:rPr>
        <w:t>thu</w:t>
      </w:r>
      <w:proofErr w:type="gramEnd"/>
      <w:r w:rsidRPr="00D458DB">
        <w:rPr>
          <w:rFonts w:ascii="Helvetica" w:eastAsia="Times New Roman" w:hAnsi="Helvetica" w:cs="Times New Roman"/>
          <w:color w:val="000000"/>
          <w:sz w:val="24"/>
          <w:szCs w:val="24"/>
        </w:rPr>
        <w:t xml:space="preserve"> nhận được, cách sử dụng thông tin để hoàn thành sản phẩm của mình;</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Trình bày sản phẩm ban đầu của mình thông qua hợp tác, trao đổi với bạn, với thầy;</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Tự kiểm tra, đánh giá kết quả tự học của bản thân; tự sửa sai, điều chỉnh kiến thức;</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Tìm và giải thích mối liên hệ giữa nội dung kiến thức phát hiện được với nội dung kiến thức đó được trình bày trong chương trình tiểu học; hoặc vận dụng kiến thức đã biết để giải quyết những vấn đề liên quan đến nội dung chương trình, phương pháp dạy học ở trường tiểu học.</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b/>
          <w:bCs/>
          <w:color w:val="000000"/>
          <w:sz w:val="24"/>
          <w:szCs w:val="24"/>
        </w:rPr>
        <w:t>Đối với giảng viên</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proofErr w:type="gramStart"/>
      <w:r w:rsidRPr="00D458DB">
        <w:rPr>
          <w:rFonts w:ascii="Helvetica" w:eastAsia="Times New Roman" w:hAnsi="Helvetica" w:cs="Times New Roman"/>
          <w:color w:val="000000"/>
          <w:sz w:val="24"/>
          <w:szCs w:val="24"/>
        </w:rPr>
        <w:t>Muốn khả năng tự học của sinh viên được bồi dưỡng và phát triển, ngoài nhân tố nội lực của chính sinh viên, còn có một nhân tố quan trọng từ sự hướng dẫn của giảng viên.</w:t>
      </w:r>
      <w:proofErr w:type="gramEnd"/>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Để làm tốt điều này, giảng viên cần phải:</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Giúp sinh viên tạo động cơ và mục đích học tập bằng cách tìm hiểu nắm được đối tượng trò chuyện đặt câu hỏi kích thích để sinh viên tìm hiểu cái hay của nghề nghiệp mình đang theo học, tạo cơ hội cho sinh viên tìm hiểu thực tế, tiếp xúc với trường tiểu học và học sinh tiểu học.</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Khi xây dựng đề cương chi tiết của môn học nên nêu rõ nội dung nào sinh viên phải tự nghiên cứu, mục đích kiến thức cần đạt được, các tiêu chí và hình thức đánh giá sản phẩm tự nghiên cứu, giới thiệu giáo trình chính và tài liệu tham khảo cho nội dung tự nghiên cứu.</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Khi bắt đầu dạy môn học nào đó, giảng viên nên dành khoảng thời gian thích hợp hướng dẫn sinh viên phương pháp tự học một cách khoa học: cách đọc hiểu tài liệu, cách phát hiện bản chất của vấn đề, cách ghi chép, cách tổng hợp thông tin thu được, cách ghi nhớ, giúp sinh viên có sức chiến thắng những khó khăn (nhất là ở giai đoạn đầu), nhưng tránh làm cho sinh viên có tư tưởng ỷ lại, dựa dẫm vào người khác;</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Trợ giúp sinh viên “gỡ nút” để tiếp tục tìm tòi, khám phá khi cần thiết như: giúp đỡ sinh viên kém lấp lỗ hổng kiến thức, hướng dẫn sinh viên khá giỏi đọc thêm tài liệu tham khảo; hướng dẫn sinh viên tự kiểm tra, đánh giá kiến thức tự học của mình; tạo điều kiện tối thiểu về tài liệu cho sinh viên, giới thiệu cho sinh viên các phương tiện học tập...;</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 xml:space="preserve">Làm trọng tài đối với những cuộc tranh luận về nội dung kiến thức nào đó của sinh viên nhưng không được giải quyết vấn đề </w:t>
      </w:r>
      <w:proofErr w:type="gramStart"/>
      <w:r w:rsidRPr="00D458DB">
        <w:rPr>
          <w:rFonts w:ascii="Helvetica" w:eastAsia="Times New Roman" w:hAnsi="Helvetica" w:cs="Times New Roman"/>
          <w:color w:val="000000"/>
          <w:sz w:val="24"/>
          <w:szCs w:val="24"/>
        </w:rPr>
        <w:t>theo</w:t>
      </w:r>
      <w:proofErr w:type="gramEnd"/>
      <w:r w:rsidRPr="00D458DB">
        <w:rPr>
          <w:rFonts w:ascii="Helvetica" w:eastAsia="Times New Roman" w:hAnsi="Helvetica" w:cs="Times New Roman"/>
          <w:color w:val="000000"/>
          <w:sz w:val="24"/>
          <w:szCs w:val="24"/>
        </w:rPr>
        <w:t xml:space="preserve"> ý kiến chủ quan của thầy mà trên cơ sở những kiến thức của sinh viên tìm được để giúp sinh viên tự điều chỉnh kiến thức của mình.</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lastRenderedPageBreak/>
        <w:t>Có kế hoạch tham gia đánh giá quá trình tự học của sinh viên dưới nhiều hình thức: trao đổi, thảo luận, bài kiểm tra, tiểu luận, động cơ thái độ học tập… Phải xác định các tiêu chí đánh giá và phổ biến đến sinh viên; sản phẩm của sinh viên giảng viên phải có ý kiến nhận xét đánh giá và kịp thời trả sản phẩm cho sinh viên để sinh viên có thể tự điều chỉnh kiến thức;</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Sử dụng nhiều hình thức hướng dẫn sinh viên tự học: trực tiếp trên lớp, qua trò chuyện hay sử dụng công nghệ thông tin…;</w:t>
      </w:r>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proofErr w:type="gramStart"/>
      <w:r w:rsidRPr="00D458DB">
        <w:rPr>
          <w:rFonts w:ascii="Helvetica" w:eastAsia="Times New Roman" w:hAnsi="Helvetica" w:cs="Times New Roman"/>
          <w:color w:val="000000"/>
          <w:sz w:val="24"/>
          <w:szCs w:val="24"/>
        </w:rPr>
        <w:t>Tổ chức các chuyên đề ngoại khóa, câu lạc bộ vận dụng kiến thức nhằm giải quyết những vấn đề có liên quan nội dung chương trình, phương pháp, phương tiện, hình thức tổ chức dạy học ở tiểu học.</w:t>
      </w:r>
      <w:proofErr w:type="gramEnd"/>
    </w:p>
    <w:p w:rsidR="00D458DB" w:rsidRPr="00D458DB" w:rsidRDefault="00D458DB" w:rsidP="00D458DB">
      <w:pPr>
        <w:shd w:val="clear" w:color="auto" w:fill="FFFFFF"/>
        <w:spacing w:after="225" w:line="240" w:lineRule="auto"/>
        <w:rPr>
          <w:rFonts w:ascii="Helvetica" w:eastAsia="Times New Roman" w:hAnsi="Helvetica" w:cs="Times New Roman"/>
          <w:color w:val="000000"/>
          <w:sz w:val="24"/>
          <w:szCs w:val="24"/>
        </w:rPr>
      </w:pPr>
      <w:r w:rsidRPr="00D458DB">
        <w:rPr>
          <w:rFonts w:ascii="Helvetica" w:eastAsia="Times New Roman" w:hAnsi="Helvetica" w:cs="Times New Roman"/>
          <w:color w:val="000000"/>
          <w:sz w:val="24"/>
          <w:szCs w:val="24"/>
        </w:rPr>
        <w:t>Kết hợp hoạt động học tập, hoạt động nghiên cứu khoa học với thực tiễn cuộc sống, thực tiễn nghề nghiệp tương lai của sinh viên như: tìm hiểu mối liên hệ giữa nội dung kiến thức ở đại học với nội dung kiến thức được trình bày ở tiểu học; hoặc vận dụng kiến thức để giải thích cách trình bày nội dung kiến thức đó ở tiểu học.</w:t>
      </w:r>
    </w:p>
    <w:p w:rsidR="00811CD9" w:rsidRDefault="00811CD9">
      <w:bookmarkStart w:id="0" w:name="_GoBack"/>
      <w:bookmarkEnd w:id="0"/>
    </w:p>
    <w:sectPr w:rsidR="00811C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CD9"/>
    <w:rsid w:val="00811CD9"/>
    <w:rsid w:val="00AD79E5"/>
    <w:rsid w:val="00D45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11CD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11CD9"/>
    <w:rPr>
      <w:color w:val="0000FF"/>
      <w:u w:val="single"/>
    </w:rPr>
  </w:style>
  <w:style w:type="character" w:customStyle="1" w:styleId="Heading1Char">
    <w:name w:val="Heading 1 Char"/>
    <w:basedOn w:val="DefaultParagraphFont"/>
    <w:link w:val="Heading1"/>
    <w:uiPriority w:val="9"/>
    <w:rsid w:val="00811CD9"/>
    <w:rPr>
      <w:rFonts w:ascii="Times New Roman" w:eastAsia="Times New Roman" w:hAnsi="Times New Roman" w:cs="Times New Roman"/>
      <w:b/>
      <w:bCs/>
      <w:kern w:val="36"/>
      <w:sz w:val="48"/>
      <w:szCs w:val="48"/>
    </w:rPr>
  </w:style>
  <w:style w:type="paragraph" w:customStyle="1" w:styleId="post-time">
    <w:name w:val="post-time"/>
    <w:basedOn w:val="Normal"/>
    <w:rsid w:val="00811C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
    <w:name w:val="a"/>
    <w:basedOn w:val="Normal"/>
    <w:rsid w:val="00811C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811CD9"/>
  </w:style>
  <w:style w:type="character" w:customStyle="1" w:styleId="apple-converted-space">
    <w:name w:val="apple-converted-space"/>
    <w:basedOn w:val="DefaultParagraphFont"/>
    <w:rsid w:val="00811CD9"/>
  </w:style>
  <w:style w:type="paragraph" w:customStyle="1" w:styleId="default">
    <w:name w:val="default"/>
    <w:basedOn w:val="Normal"/>
    <w:rsid w:val="00811CD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11C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1CD9"/>
    <w:rPr>
      <w:rFonts w:ascii="Tahoma" w:hAnsi="Tahoma" w:cs="Tahoma"/>
      <w:sz w:val="16"/>
      <w:szCs w:val="16"/>
    </w:rPr>
  </w:style>
  <w:style w:type="paragraph" w:styleId="NormalWeb">
    <w:name w:val="Normal (Web)"/>
    <w:basedOn w:val="Normal"/>
    <w:uiPriority w:val="99"/>
    <w:semiHidden/>
    <w:unhideWhenUsed/>
    <w:rsid w:val="00811C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D458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D458D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58DB"/>
    <w:rPr>
      <w:b/>
      <w:bCs/>
    </w:rPr>
  </w:style>
  <w:style w:type="character" w:styleId="Emphasis">
    <w:name w:val="Emphasis"/>
    <w:basedOn w:val="DefaultParagraphFont"/>
    <w:uiPriority w:val="20"/>
    <w:qFormat/>
    <w:rsid w:val="00D458D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11CD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11CD9"/>
    <w:rPr>
      <w:color w:val="0000FF"/>
      <w:u w:val="single"/>
    </w:rPr>
  </w:style>
  <w:style w:type="character" w:customStyle="1" w:styleId="Heading1Char">
    <w:name w:val="Heading 1 Char"/>
    <w:basedOn w:val="DefaultParagraphFont"/>
    <w:link w:val="Heading1"/>
    <w:uiPriority w:val="9"/>
    <w:rsid w:val="00811CD9"/>
    <w:rPr>
      <w:rFonts w:ascii="Times New Roman" w:eastAsia="Times New Roman" w:hAnsi="Times New Roman" w:cs="Times New Roman"/>
      <w:b/>
      <w:bCs/>
      <w:kern w:val="36"/>
      <w:sz w:val="48"/>
      <w:szCs w:val="48"/>
    </w:rPr>
  </w:style>
  <w:style w:type="paragraph" w:customStyle="1" w:styleId="post-time">
    <w:name w:val="post-time"/>
    <w:basedOn w:val="Normal"/>
    <w:rsid w:val="00811C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
    <w:name w:val="a"/>
    <w:basedOn w:val="Normal"/>
    <w:rsid w:val="00811C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811CD9"/>
  </w:style>
  <w:style w:type="character" w:customStyle="1" w:styleId="apple-converted-space">
    <w:name w:val="apple-converted-space"/>
    <w:basedOn w:val="DefaultParagraphFont"/>
    <w:rsid w:val="00811CD9"/>
  </w:style>
  <w:style w:type="paragraph" w:customStyle="1" w:styleId="default">
    <w:name w:val="default"/>
    <w:basedOn w:val="Normal"/>
    <w:rsid w:val="00811CD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11C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1CD9"/>
    <w:rPr>
      <w:rFonts w:ascii="Tahoma" w:hAnsi="Tahoma" w:cs="Tahoma"/>
      <w:sz w:val="16"/>
      <w:szCs w:val="16"/>
    </w:rPr>
  </w:style>
  <w:style w:type="paragraph" w:styleId="NormalWeb">
    <w:name w:val="Normal (Web)"/>
    <w:basedOn w:val="Normal"/>
    <w:uiPriority w:val="99"/>
    <w:semiHidden/>
    <w:unhideWhenUsed/>
    <w:rsid w:val="00811C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D458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D458D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58DB"/>
    <w:rPr>
      <w:b/>
      <w:bCs/>
    </w:rPr>
  </w:style>
  <w:style w:type="character" w:styleId="Emphasis">
    <w:name w:val="Emphasis"/>
    <w:basedOn w:val="DefaultParagraphFont"/>
    <w:uiPriority w:val="20"/>
    <w:qFormat/>
    <w:rsid w:val="00D458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862590">
      <w:bodyDiv w:val="1"/>
      <w:marLeft w:val="0"/>
      <w:marRight w:val="0"/>
      <w:marTop w:val="0"/>
      <w:marBottom w:val="0"/>
      <w:divBdr>
        <w:top w:val="none" w:sz="0" w:space="0" w:color="auto"/>
        <w:left w:val="none" w:sz="0" w:space="0" w:color="auto"/>
        <w:bottom w:val="none" w:sz="0" w:space="0" w:color="auto"/>
        <w:right w:val="none" w:sz="0" w:space="0" w:color="auto"/>
      </w:divBdr>
      <w:divsChild>
        <w:div w:id="1100875508">
          <w:marLeft w:val="-120"/>
          <w:marRight w:val="-120"/>
          <w:marTop w:val="0"/>
          <w:marBottom w:val="0"/>
          <w:divBdr>
            <w:top w:val="none" w:sz="0" w:space="0" w:color="auto"/>
            <w:left w:val="none" w:sz="0" w:space="0" w:color="auto"/>
            <w:bottom w:val="none" w:sz="0" w:space="0" w:color="auto"/>
            <w:right w:val="none" w:sz="0" w:space="0" w:color="auto"/>
          </w:divBdr>
          <w:divsChild>
            <w:div w:id="1686050452">
              <w:marLeft w:val="0"/>
              <w:marRight w:val="0"/>
              <w:marTop w:val="0"/>
              <w:marBottom w:val="0"/>
              <w:divBdr>
                <w:top w:val="none" w:sz="0" w:space="0" w:color="auto"/>
                <w:left w:val="none" w:sz="0" w:space="0" w:color="auto"/>
                <w:bottom w:val="none" w:sz="0" w:space="0" w:color="auto"/>
                <w:right w:val="none" w:sz="0" w:space="0" w:color="auto"/>
              </w:divBdr>
              <w:divsChild>
                <w:div w:id="177000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925219">
          <w:marLeft w:val="-120"/>
          <w:marRight w:val="-120"/>
          <w:marTop w:val="0"/>
          <w:marBottom w:val="0"/>
          <w:divBdr>
            <w:top w:val="none" w:sz="0" w:space="0" w:color="auto"/>
            <w:left w:val="none" w:sz="0" w:space="0" w:color="auto"/>
            <w:bottom w:val="none" w:sz="0" w:space="0" w:color="auto"/>
            <w:right w:val="none" w:sz="0" w:space="0" w:color="auto"/>
          </w:divBdr>
          <w:divsChild>
            <w:div w:id="617250815">
              <w:marLeft w:val="0"/>
              <w:marRight w:val="0"/>
              <w:marTop w:val="0"/>
              <w:marBottom w:val="0"/>
              <w:divBdr>
                <w:top w:val="none" w:sz="0" w:space="0" w:color="auto"/>
                <w:left w:val="none" w:sz="0" w:space="0" w:color="auto"/>
                <w:bottom w:val="none" w:sz="0" w:space="0" w:color="auto"/>
                <w:right w:val="none" w:sz="0" w:space="0" w:color="auto"/>
              </w:divBdr>
              <w:divsChild>
                <w:div w:id="1282882335">
                  <w:marLeft w:val="0"/>
                  <w:marRight w:val="0"/>
                  <w:marTop w:val="0"/>
                  <w:marBottom w:val="225"/>
                  <w:divBdr>
                    <w:top w:val="single" w:sz="6" w:space="11" w:color="A2BAD6"/>
                    <w:left w:val="single" w:sz="6" w:space="11" w:color="A2BAD6"/>
                    <w:bottom w:val="single" w:sz="6" w:space="11" w:color="A2BAD6"/>
                    <w:right w:val="single" w:sz="6" w:space="11" w:color="A2BAD6"/>
                  </w:divBdr>
                </w:div>
              </w:divsChild>
            </w:div>
          </w:divsChild>
        </w:div>
      </w:divsChild>
    </w:div>
    <w:div w:id="890266788">
      <w:bodyDiv w:val="1"/>
      <w:marLeft w:val="0"/>
      <w:marRight w:val="0"/>
      <w:marTop w:val="0"/>
      <w:marBottom w:val="0"/>
      <w:divBdr>
        <w:top w:val="none" w:sz="0" w:space="0" w:color="auto"/>
        <w:left w:val="none" w:sz="0" w:space="0" w:color="auto"/>
        <w:bottom w:val="none" w:sz="0" w:space="0" w:color="auto"/>
        <w:right w:val="none" w:sz="0" w:space="0" w:color="auto"/>
      </w:divBdr>
      <w:divsChild>
        <w:div w:id="1841391084">
          <w:marLeft w:val="0"/>
          <w:marRight w:val="0"/>
          <w:marTop w:val="0"/>
          <w:marBottom w:val="0"/>
          <w:divBdr>
            <w:top w:val="none" w:sz="0" w:space="0" w:color="auto"/>
            <w:left w:val="none" w:sz="0" w:space="0" w:color="auto"/>
            <w:bottom w:val="none" w:sz="0" w:space="0" w:color="auto"/>
            <w:right w:val="none" w:sz="0" w:space="0" w:color="auto"/>
          </w:divBdr>
        </w:div>
      </w:divsChild>
    </w:div>
    <w:div w:id="1955400153">
      <w:bodyDiv w:val="1"/>
      <w:marLeft w:val="0"/>
      <w:marRight w:val="0"/>
      <w:marTop w:val="0"/>
      <w:marBottom w:val="0"/>
      <w:divBdr>
        <w:top w:val="none" w:sz="0" w:space="0" w:color="auto"/>
        <w:left w:val="none" w:sz="0" w:space="0" w:color="auto"/>
        <w:bottom w:val="none" w:sz="0" w:space="0" w:color="auto"/>
        <w:right w:val="none" w:sz="0" w:space="0" w:color="auto"/>
      </w:divBdr>
      <w:divsChild>
        <w:div w:id="236327387">
          <w:marLeft w:val="0"/>
          <w:marRight w:val="0"/>
          <w:marTop w:val="0"/>
          <w:marBottom w:val="225"/>
          <w:divBdr>
            <w:top w:val="none" w:sz="0" w:space="0" w:color="auto"/>
            <w:left w:val="none" w:sz="0" w:space="0" w:color="auto"/>
            <w:bottom w:val="none" w:sz="0" w:space="0" w:color="auto"/>
            <w:right w:val="none" w:sz="0" w:space="0" w:color="auto"/>
          </w:divBdr>
        </w:div>
        <w:div w:id="87191821">
          <w:marLeft w:val="0"/>
          <w:marRight w:val="0"/>
          <w:marTop w:val="0"/>
          <w:marBottom w:val="225"/>
          <w:divBdr>
            <w:top w:val="none" w:sz="0" w:space="0" w:color="auto"/>
            <w:left w:val="none" w:sz="0" w:space="0" w:color="auto"/>
            <w:bottom w:val="none" w:sz="0" w:space="0" w:color="auto"/>
            <w:right w:val="none" w:sz="0" w:space="0" w:color="auto"/>
          </w:divBdr>
        </w:div>
        <w:div w:id="9200694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omoi.com/giai-phap-giup-sinh-vien-nang-cao-nang-luc-tu-hoc/r/13317348.epi" TargetMode="External"/><Relationship Id="rId3" Type="http://schemas.openxmlformats.org/officeDocument/2006/relationships/settings" Target="settings.xml"/><Relationship Id="rId7" Type="http://schemas.openxmlformats.org/officeDocument/2006/relationships/hyperlink" Target="https://baomoi.com/bao-giao-duc-thoi-dai-gd-td/p/181.epi"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giaoducthoidai.vn/Uploaded/nhungnt/2014_03_03/1_YGAS.jpg.ashx?width=5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11</Pages>
  <Words>4197</Words>
  <Characters>23923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dc:creator>
  <cp:lastModifiedBy>TR</cp:lastModifiedBy>
  <cp:revision>2</cp:revision>
  <dcterms:created xsi:type="dcterms:W3CDTF">2018-12-28T12:39:00Z</dcterms:created>
  <dcterms:modified xsi:type="dcterms:W3CDTF">2018-12-28T12:50:00Z</dcterms:modified>
</cp:coreProperties>
</file>